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5D18" w14:textId="77777777" w:rsidR="00132B59" w:rsidRDefault="00132B59" w:rsidP="00132B59">
      <w:pPr>
        <w:adjustRightInd/>
        <w:jc w:val="center"/>
        <w:rPr>
          <w:rFonts w:cs="ＭＳ 明朝"/>
          <w:color w:val="000000"/>
          <w:sz w:val="18"/>
          <w:szCs w:val="18"/>
        </w:rPr>
      </w:pPr>
      <w:r>
        <w:rPr>
          <w:rFonts w:cs="ＭＳ 明朝" w:hint="eastAsia"/>
          <w:color w:val="000000"/>
          <w:sz w:val="18"/>
          <w:szCs w:val="18"/>
        </w:rPr>
        <w:t>調　達　公　告</w:t>
      </w:r>
    </w:p>
    <w:p w14:paraId="689B2B72" w14:textId="77777777" w:rsidR="00132B59" w:rsidRDefault="00132B59" w:rsidP="00132B59">
      <w:pPr>
        <w:adjustRightInd/>
        <w:rPr>
          <w:rFonts w:cs="ＭＳ 明朝"/>
          <w:color w:val="000000"/>
          <w:sz w:val="18"/>
          <w:szCs w:val="18"/>
        </w:rPr>
      </w:pPr>
    </w:p>
    <w:p w14:paraId="23DEAA6E" w14:textId="77777777" w:rsidR="001D658D" w:rsidRPr="000C0605" w:rsidRDefault="00132B59" w:rsidP="00132B59">
      <w:pPr>
        <w:tabs>
          <w:tab w:val="left" w:pos="3544"/>
        </w:tabs>
        <w:adjustRightInd/>
        <w:rPr>
          <w:spacing w:val="2"/>
          <w:sz w:val="18"/>
          <w:szCs w:val="18"/>
        </w:rPr>
      </w:pPr>
      <w:r>
        <w:rPr>
          <w:rFonts w:cs="ＭＳ 明朝" w:hint="eastAsia"/>
          <w:color w:val="000000"/>
          <w:sz w:val="18"/>
          <w:szCs w:val="18"/>
        </w:rPr>
        <w:t xml:space="preserve">　</w:t>
      </w:r>
      <w:r w:rsidR="006E3FDD">
        <w:rPr>
          <w:rFonts w:cs="ＭＳ 明朝" w:hint="eastAsia"/>
          <w:color w:val="000000"/>
          <w:sz w:val="18"/>
          <w:szCs w:val="18"/>
        </w:rPr>
        <w:t>制限付</w:t>
      </w:r>
      <w:r w:rsidR="000C0605" w:rsidRPr="000C0605">
        <w:rPr>
          <w:rFonts w:cs="ＭＳ 明朝" w:hint="eastAsia"/>
          <w:color w:val="000000"/>
          <w:sz w:val="18"/>
          <w:szCs w:val="18"/>
        </w:rPr>
        <w:t>一般</w:t>
      </w:r>
      <w:r w:rsidR="001D658D" w:rsidRPr="000C0605">
        <w:rPr>
          <w:rFonts w:cs="ＭＳ 明朝" w:hint="eastAsia"/>
          <w:color w:val="000000"/>
          <w:sz w:val="18"/>
          <w:szCs w:val="18"/>
        </w:rPr>
        <w:t>競争入札</w:t>
      </w:r>
      <w:r w:rsidR="006E3FDD">
        <w:rPr>
          <w:rFonts w:cs="ＭＳ 明朝" w:hint="eastAsia"/>
          <w:color w:val="000000"/>
          <w:sz w:val="18"/>
          <w:szCs w:val="18"/>
        </w:rPr>
        <w:t>（</w:t>
      </w:r>
      <w:r w:rsidR="001D658D" w:rsidRPr="000C0605">
        <w:rPr>
          <w:rFonts w:cs="ＭＳ 明朝" w:hint="eastAsia"/>
          <w:color w:val="000000"/>
          <w:sz w:val="18"/>
          <w:szCs w:val="18"/>
        </w:rPr>
        <w:t>地方自治法施行令</w:t>
      </w:r>
      <w:r w:rsidR="00262D9C">
        <w:rPr>
          <w:rFonts w:hAnsi="ＭＳ 明朝" w:cs="ＭＳ 明朝" w:hint="eastAsia"/>
          <w:color w:val="000000"/>
          <w:sz w:val="18"/>
          <w:szCs w:val="18"/>
        </w:rPr>
        <w:t>（</w:t>
      </w:r>
      <w:r w:rsidR="001D658D" w:rsidRPr="000C0605">
        <w:rPr>
          <w:rFonts w:cs="ＭＳ 明朝" w:hint="eastAsia"/>
          <w:color w:val="000000"/>
          <w:sz w:val="18"/>
          <w:szCs w:val="18"/>
        </w:rPr>
        <w:t>昭和</w:t>
      </w:r>
      <w:r w:rsidR="001D658D" w:rsidRPr="000C0605">
        <w:rPr>
          <w:rFonts w:hAnsi="ＭＳ 明朝" w:cs="ＭＳ 明朝"/>
          <w:color w:val="000000"/>
          <w:sz w:val="18"/>
          <w:szCs w:val="18"/>
        </w:rPr>
        <w:t>22</w:t>
      </w:r>
      <w:r w:rsidR="001D658D" w:rsidRPr="000C0605">
        <w:rPr>
          <w:rFonts w:cs="ＭＳ 明朝" w:hint="eastAsia"/>
          <w:color w:val="000000"/>
          <w:sz w:val="18"/>
          <w:szCs w:val="18"/>
        </w:rPr>
        <w:t>年政令第</w:t>
      </w:r>
      <w:r w:rsidR="001D658D" w:rsidRPr="000C0605">
        <w:rPr>
          <w:rFonts w:hAnsi="ＭＳ 明朝" w:cs="ＭＳ 明朝"/>
          <w:color w:val="000000"/>
          <w:sz w:val="18"/>
          <w:szCs w:val="18"/>
        </w:rPr>
        <w:t>16</w:t>
      </w:r>
      <w:r w:rsidR="001D658D" w:rsidRPr="000C0605">
        <w:rPr>
          <w:rFonts w:cs="ＭＳ 明朝" w:hint="eastAsia"/>
          <w:color w:val="000000"/>
          <w:sz w:val="18"/>
          <w:szCs w:val="18"/>
        </w:rPr>
        <w:t>号。以下「政令」という。</w:t>
      </w:r>
      <w:r w:rsidR="00262D9C">
        <w:rPr>
          <w:rFonts w:hAnsi="ＭＳ 明朝" w:cs="ＭＳ 明朝" w:hint="eastAsia"/>
          <w:color w:val="000000"/>
          <w:sz w:val="18"/>
          <w:szCs w:val="18"/>
        </w:rPr>
        <w:t>）</w:t>
      </w:r>
      <w:r w:rsidR="001D658D" w:rsidRPr="000C0605">
        <w:rPr>
          <w:rFonts w:cs="ＭＳ 明朝" w:hint="eastAsia"/>
          <w:color w:val="000000"/>
          <w:sz w:val="18"/>
          <w:szCs w:val="18"/>
        </w:rPr>
        <w:t>第</w:t>
      </w:r>
      <w:r w:rsidR="001D658D" w:rsidRPr="000C0605">
        <w:rPr>
          <w:rFonts w:hAnsi="ＭＳ 明朝" w:cs="ＭＳ 明朝"/>
          <w:color w:val="000000"/>
          <w:sz w:val="18"/>
          <w:szCs w:val="18"/>
        </w:rPr>
        <w:t>167</w:t>
      </w:r>
      <w:r w:rsidR="001D658D" w:rsidRPr="000C0605">
        <w:rPr>
          <w:rFonts w:cs="ＭＳ 明朝" w:hint="eastAsia"/>
          <w:color w:val="000000"/>
          <w:sz w:val="18"/>
          <w:szCs w:val="18"/>
        </w:rPr>
        <w:t>条の</w:t>
      </w:r>
      <w:r w:rsidR="006E3FDD">
        <w:rPr>
          <w:rFonts w:cs="ＭＳ 明朝" w:hint="eastAsia"/>
          <w:color w:val="000000"/>
          <w:sz w:val="18"/>
          <w:szCs w:val="18"/>
        </w:rPr>
        <w:t>５の２の</w:t>
      </w:r>
      <w:r w:rsidR="001D658D" w:rsidRPr="000C0605">
        <w:rPr>
          <w:rFonts w:cs="ＭＳ 明朝" w:hint="eastAsia"/>
          <w:color w:val="000000"/>
          <w:sz w:val="18"/>
          <w:szCs w:val="18"/>
        </w:rPr>
        <w:t>規定に</w:t>
      </w:r>
      <w:r w:rsidR="006E3FDD">
        <w:rPr>
          <w:rFonts w:cs="ＭＳ 明朝" w:hint="eastAsia"/>
          <w:color w:val="000000"/>
          <w:sz w:val="18"/>
          <w:szCs w:val="18"/>
        </w:rPr>
        <w:t>より参加者の資格を定めて行う一般競争入札をいう。）を行うので、政令第</w:t>
      </w:r>
      <w:r w:rsidR="006E3FDD">
        <w:rPr>
          <w:rFonts w:cs="ＭＳ 明朝"/>
          <w:color w:val="000000"/>
          <w:sz w:val="18"/>
          <w:szCs w:val="18"/>
        </w:rPr>
        <w:t>167</w:t>
      </w:r>
      <w:r w:rsidR="006E3FDD">
        <w:rPr>
          <w:rFonts w:cs="ＭＳ 明朝" w:hint="eastAsia"/>
          <w:color w:val="000000"/>
          <w:sz w:val="18"/>
          <w:szCs w:val="18"/>
        </w:rPr>
        <w:t>条の６第</w:t>
      </w:r>
      <w:r w:rsidR="00D74651">
        <w:rPr>
          <w:rFonts w:cs="ＭＳ 明朝" w:hint="eastAsia"/>
          <w:color w:val="000000"/>
          <w:sz w:val="18"/>
          <w:szCs w:val="18"/>
        </w:rPr>
        <w:t>１</w:t>
      </w:r>
      <w:r w:rsidR="006E3FDD">
        <w:rPr>
          <w:rFonts w:cs="ＭＳ 明朝" w:hint="eastAsia"/>
          <w:color w:val="000000"/>
          <w:sz w:val="18"/>
          <w:szCs w:val="18"/>
        </w:rPr>
        <w:t>項の規定に基づき、</w:t>
      </w:r>
      <w:r w:rsidR="001D658D" w:rsidRPr="000C0605">
        <w:rPr>
          <w:rFonts w:cs="ＭＳ 明朝" w:hint="eastAsia"/>
          <w:color w:val="000000"/>
          <w:sz w:val="18"/>
          <w:szCs w:val="18"/>
        </w:rPr>
        <w:t>次のとおり公告する。</w:t>
      </w:r>
    </w:p>
    <w:p w14:paraId="2D82C1CD" w14:textId="52E8A92F" w:rsidR="001D658D" w:rsidRPr="000C0605" w:rsidRDefault="001D658D">
      <w:pPr>
        <w:adjustRightInd/>
        <w:rPr>
          <w:spacing w:val="2"/>
          <w:sz w:val="18"/>
          <w:szCs w:val="18"/>
        </w:rPr>
      </w:pPr>
      <w:r w:rsidRPr="000C0605">
        <w:rPr>
          <w:rFonts w:cs="ＭＳ 明朝" w:hint="eastAsia"/>
          <w:color w:val="000000"/>
          <w:sz w:val="18"/>
          <w:szCs w:val="18"/>
        </w:rPr>
        <w:t xml:space="preserve">　　</w:t>
      </w:r>
      <w:r w:rsidR="00081D90" w:rsidRPr="00081D90">
        <w:rPr>
          <w:rFonts w:cs="ＭＳ 明朝" w:hint="eastAsia"/>
          <w:sz w:val="18"/>
          <w:szCs w:val="18"/>
        </w:rPr>
        <w:t>令和</w:t>
      </w:r>
      <w:r w:rsidR="00AC7C86">
        <w:rPr>
          <w:rFonts w:cs="ＭＳ 明朝" w:hint="eastAsia"/>
          <w:sz w:val="18"/>
          <w:szCs w:val="18"/>
        </w:rPr>
        <w:t>８</w:t>
      </w:r>
      <w:r w:rsidR="00081D90" w:rsidRPr="00081D90">
        <w:rPr>
          <w:rFonts w:cs="ＭＳ 明朝" w:hint="eastAsia"/>
          <w:sz w:val="18"/>
          <w:szCs w:val="18"/>
        </w:rPr>
        <w:t>年２月24日</w:t>
      </w:r>
    </w:p>
    <w:p w14:paraId="252AC1A4" w14:textId="77777777" w:rsidR="00961826" w:rsidRPr="00B64965" w:rsidRDefault="00961826" w:rsidP="00961826">
      <w:pPr>
        <w:tabs>
          <w:tab w:val="left" w:pos="4111"/>
        </w:tabs>
        <w:wordWrap w:val="0"/>
        <w:adjustRightInd/>
        <w:ind w:right="-2"/>
        <w:jc w:val="right"/>
        <w:rPr>
          <w:color w:val="000000"/>
          <w:sz w:val="18"/>
          <w:szCs w:val="18"/>
        </w:rPr>
      </w:pPr>
      <w:r w:rsidRPr="00B64965">
        <w:rPr>
          <w:color w:val="000000"/>
          <w:sz w:val="18"/>
          <w:szCs w:val="18"/>
        </w:rPr>
        <w:tab/>
      </w:r>
      <w:r>
        <w:rPr>
          <w:rFonts w:cs="ＭＳ 明朝" w:hint="eastAsia"/>
          <w:color w:val="000000"/>
          <w:sz w:val="18"/>
          <w:szCs w:val="18"/>
        </w:rPr>
        <w:t xml:space="preserve">鳥取県知事　</w:t>
      </w:r>
      <w:r w:rsidRPr="00961826">
        <w:rPr>
          <w:rFonts w:cs="ＭＳ 明朝" w:hint="eastAsia"/>
          <w:color w:val="000000"/>
          <w:spacing w:val="146"/>
          <w:sz w:val="18"/>
          <w:szCs w:val="18"/>
          <w:fitText w:val="652" w:id="-890481408"/>
        </w:rPr>
        <w:t>平</w:t>
      </w:r>
      <w:r w:rsidRPr="00961826">
        <w:rPr>
          <w:rFonts w:cs="ＭＳ 明朝" w:hint="eastAsia"/>
          <w:color w:val="000000"/>
          <w:sz w:val="18"/>
          <w:szCs w:val="18"/>
          <w:fitText w:val="652" w:id="-890481408"/>
        </w:rPr>
        <w:t>井</w:t>
      </w:r>
      <w:r>
        <w:rPr>
          <w:rFonts w:cs="ＭＳ 明朝" w:hint="eastAsia"/>
          <w:color w:val="000000"/>
          <w:sz w:val="18"/>
          <w:szCs w:val="18"/>
        </w:rPr>
        <w:t xml:space="preserve">　　</w:t>
      </w:r>
      <w:r w:rsidRPr="00961826">
        <w:rPr>
          <w:rFonts w:cs="ＭＳ 明朝" w:hint="eastAsia"/>
          <w:color w:val="000000"/>
          <w:spacing w:val="146"/>
          <w:sz w:val="18"/>
          <w:szCs w:val="18"/>
          <w:fitText w:val="652" w:id="-890481407"/>
        </w:rPr>
        <w:t>伸</w:t>
      </w:r>
      <w:r w:rsidRPr="00961826">
        <w:rPr>
          <w:rFonts w:cs="ＭＳ 明朝" w:hint="eastAsia"/>
          <w:color w:val="000000"/>
          <w:sz w:val="18"/>
          <w:szCs w:val="18"/>
          <w:fitText w:val="652" w:id="-890481407"/>
        </w:rPr>
        <w:t>治</w:t>
      </w:r>
      <w:r>
        <w:rPr>
          <w:rFonts w:cs="ＭＳ 明朝" w:hint="eastAsia"/>
          <w:color w:val="000000"/>
          <w:sz w:val="18"/>
          <w:szCs w:val="18"/>
        </w:rPr>
        <w:t xml:space="preserve">　　</w:t>
      </w:r>
    </w:p>
    <w:p w14:paraId="311EEB82" w14:textId="77777777" w:rsidR="001D658D" w:rsidRPr="000C0605" w:rsidRDefault="001D658D" w:rsidP="000C0605">
      <w:pPr>
        <w:tabs>
          <w:tab w:val="left" w:pos="4111"/>
        </w:tabs>
        <w:adjustRightInd/>
        <w:ind w:right="848"/>
        <w:rPr>
          <w:spacing w:val="2"/>
          <w:sz w:val="18"/>
          <w:szCs w:val="18"/>
        </w:rPr>
      </w:pPr>
      <w:r w:rsidRPr="000C0605">
        <w:rPr>
          <w:rFonts w:cs="ＭＳ 明朝" w:hint="eastAsia"/>
          <w:color w:val="000000"/>
          <w:sz w:val="18"/>
          <w:szCs w:val="18"/>
        </w:rPr>
        <w:t>１　調達内容</w:t>
      </w:r>
    </w:p>
    <w:p w14:paraId="0A3DA801" w14:textId="77777777" w:rsidR="006A4B03" w:rsidRDefault="006A4B03" w:rsidP="006A4B03">
      <w:pPr>
        <w:adjustRightInd/>
        <w:rPr>
          <w:rFonts w:cs="ＭＳ 明朝"/>
          <w:color w:val="000000"/>
          <w:sz w:val="18"/>
          <w:szCs w:val="18"/>
        </w:rPr>
      </w:pPr>
      <w:r>
        <w:rPr>
          <w:rFonts w:hAnsi="ＭＳ 明朝" w:cs="ＭＳ 明朝" w:hint="eastAsia"/>
          <w:color w:val="000000"/>
          <w:sz w:val="18"/>
          <w:szCs w:val="18"/>
        </w:rPr>
        <w:t>（１）</w:t>
      </w:r>
      <w:r w:rsidR="00277534">
        <w:rPr>
          <w:rFonts w:hAnsi="ＭＳ 明朝" w:cs="ＭＳ 明朝" w:hint="eastAsia"/>
          <w:color w:val="000000"/>
          <w:sz w:val="18"/>
          <w:szCs w:val="18"/>
        </w:rPr>
        <w:t>業務の</w:t>
      </w:r>
      <w:r w:rsidR="002649E2" w:rsidRPr="000C0605">
        <w:rPr>
          <w:rFonts w:hAnsi="ＭＳ 明朝" w:cs="ＭＳ 明朝" w:hint="eastAsia"/>
          <w:color w:val="000000"/>
          <w:sz w:val="18"/>
          <w:szCs w:val="18"/>
        </w:rPr>
        <w:t>名称</w:t>
      </w:r>
      <w:r w:rsidR="001D658D" w:rsidRPr="000C0605">
        <w:rPr>
          <w:rFonts w:cs="ＭＳ 明朝" w:hint="eastAsia"/>
          <w:color w:val="000000"/>
          <w:sz w:val="18"/>
          <w:szCs w:val="18"/>
        </w:rPr>
        <w:t>及び数量</w:t>
      </w:r>
    </w:p>
    <w:p w14:paraId="7A62F6AA" w14:textId="6D826D39" w:rsidR="006A4B03" w:rsidRDefault="00310A2F" w:rsidP="00310A2F">
      <w:pPr>
        <w:adjustRightInd/>
        <w:rPr>
          <w:spacing w:val="2"/>
          <w:sz w:val="18"/>
          <w:szCs w:val="18"/>
        </w:rPr>
      </w:pPr>
      <w:r>
        <w:rPr>
          <w:rFonts w:hint="eastAsia"/>
          <w:spacing w:val="2"/>
          <w:sz w:val="18"/>
          <w:szCs w:val="18"/>
        </w:rPr>
        <w:t xml:space="preserve">　　　</w:t>
      </w:r>
      <w:r w:rsidR="00081D90" w:rsidRPr="00081D90">
        <w:rPr>
          <w:rFonts w:cs="ＭＳ 明朝" w:hint="eastAsia"/>
          <w:spacing w:val="2"/>
          <w:sz w:val="18"/>
          <w:szCs w:val="18"/>
        </w:rPr>
        <w:t>令和８年度指定難病特定医療費支給認定申請等受付等業務</w:t>
      </w:r>
      <w:r w:rsidR="00447A8C">
        <w:rPr>
          <w:rFonts w:cs="ＭＳ 明朝" w:hint="eastAsia"/>
          <w:spacing w:val="2"/>
          <w:sz w:val="18"/>
          <w:szCs w:val="18"/>
        </w:rPr>
        <w:t xml:space="preserve">　</w:t>
      </w:r>
      <w:r w:rsidR="002649E2" w:rsidRPr="000C0605">
        <w:rPr>
          <w:rFonts w:cs="ＭＳ 明朝" w:hint="eastAsia"/>
          <w:color w:val="000000"/>
          <w:sz w:val="18"/>
          <w:szCs w:val="18"/>
        </w:rPr>
        <w:t>一式</w:t>
      </w:r>
    </w:p>
    <w:p w14:paraId="419DE2D3" w14:textId="77777777" w:rsidR="001D658D" w:rsidRPr="000C0605" w:rsidRDefault="006A4B03" w:rsidP="006A4B03">
      <w:pPr>
        <w:adjustRightInd/>
        <w:rPr>
          <w:spacing w:val="2"/>
          <w:sz w:val="18"/>
          <w:szCs w:val="18"/>
        </w:rPr>
      </w:pPr>
      <w:r>
        <w:rPr>
          <w:rFonts w:cs="ＭＳ 明朝" w:hint="eastAsia"/>
          <w:spacing w:val="2"/>
          <w:sz w:val="18"/>
          <w:szCs w:val="18"/>
        </w:rPr>
        <w:t>（２）</w:t>
      </w:r>
      <w:r w:rsidR="005A2660" w:rsidRPr="000C0605">
        <w:rPr>
          <w:rFonts w:cs="ＭＳ 明朝" w:hint="eastAsia"/>
          <w:color w:val="000000"/>
          <w:sz w:val="18"/>
          <w:szCs w:val="18"/>
        </w:rPr>
        <w:t>業務</w:t>
      </w:r>
      <w:r w:rsidR="001D658D" w:rsidRPr="000C0605">
        <w:rPr>
          <w:rFonts w:cs="ＭＳ 明朝" w:hint="eastAsia"/>
          <w:color w:val="000000"/>
          <w:sz w:val="18"/>
          <w:szCs w:val="18"/>
        </w:rPr>
        <w:t>の仕様</w:t>
      </w:r>
    </w:p>
    <w:p w14:paraId="61139749" w14:textId="77777777" w:rsidR="001D658D" w:rsidRPr="000C0605" w:rsidRDefault="001D658D">
      <w:pPr>
        <w:adjustRightInd/>
        <w:rPr>
          <w:spacing w:val="2"/>
          <w:sz w:val="18"/>
          <w:szCs w:val="18"/>
        </w:rPr>
      </w:pPr>
      <w:r w:rsidRPr="000C0605">
        <w:rPr>
          <w:rFonts w:cs="ＭＳ 明朝" w:hint="eastAsia"/>
          <w:color w:val="000000"/>
          <w:sz w:val="18"/>
          <w:szCs w:val="18"/>
        </w:rPr>
        <w:t xml:space="preserve">　　　</w:t>
      </w:r>
      <w:r w:rsidR="00E2772E">
        <w:rPr>
          <w:rFonts w:cs="ＭＳ 明朝" w:hint="eastAsia"/>
          <w:sz w:val="18"/>
          <w:szCs w:val="18"/>
        </w:rPr>
        <w:t>入札説明書</w:t>
      </w:r>
      <w:r w:rsidR="001C14C5">
        <w:rPr>
          <w:rFonts w:cs="ＭＳ 明朝" w:hint="eastAsia"/>
          <w:sz w:val="18"/>
          <w:szCs w:val="18"/>
        </w:rPr>
        <w:t>による。</w:t>
      </w:r>
    </w:p>
    <w:p w14:paraId="479FB52B" w14:textId="77777777" w:rsidR="006A4B03" w:rsidRDefault="006A4B03" w:rsidP="006A4B03">
      <w:pPr>
        <w:adjustRightInd/>
        <w:rPr>
          <w:rFonts w:cs="ＭＳ 明朝"/>
          <w:color w:val="000000"/>
          <w:sz w:val="18"/>
          <w:szCs w:val="18"/>
        </w:rPr>
      </w:pPr>
      <w:r>
        <w:rPr>
          <w:rFonts w:cs="ＭＳ 明朝" w:hint="eastAsia"/>
          <w:color w:val="000000"/>
          <w:sz w:val="18"/>
          <w:szCs w:val="18"/>
        </w:rPr>
        <w:t>（３）</w:t>
      </w:r>
      <w:r w:rsidR="005A2660" w:rsidRPr="000C0605">
        <w:rPr>
          <w:rFonts w:hAnsi="ＭＳ 明朝" w:cs="ＭＳ 明朝" w:hint="eastAsia"/>
          <w:color w:val="000000"/>
          <w:sz w:val="18"/>
          <w:szCs w:val="18"/>
        </w:rPr>
        <w:t>業務の</w:t>
      </w:r>
      <w:r w:rsidR="00D54C0C" w:rsidRPr="000C0605">
        <w:rPr>
          <w:rFonts w:cs="ＭＳ 明朝" w:hint="eastAsia"/>
          <w:color w:val="000000"/>
          <w:sz w:val="18"/>
          <w:szCs w:val="18"/>
        </w:rPr>
        <w:t>期間</w:t>
      </w:r>
    </w:p>
    <w:p w14:paraId="54F610CE" w14:textId="4C954E18" w:rsidR="00DA4D45" w:rsidRPr="00DA4D45" w:rsidRDefault="00310A2F" w:rsidP="00310A2F">
      <w:pPr>
        <w:adjustRightInd/>
        <w:rPr>
          <w:spacing w:val="2"/>
          <w:sz w:val="18"/>
          <w:szCs w:val="18"/>
        </w:rPr>
      </w:pPr>
      <w:r>
        <w:rPr>
          <w:rFonts w:cs="ＭＳ 明朝" w:hint="eastAsia"/>
          <w:color w:val="000000"/>
          <w:sz w:val="18"/>
          <w:szCs w:val="18"/>
        </w:rPr>
        <w:t xml:space="preserve">　　　</w:t>
      </w:r>
      <w:r w:rsidR="00081D90" w:rsidRPr="00081D90">
        <w:rPr>
          <w:rFonts w:cs="ＭＳ 明朝" w:hint="eastAsia"/>
          <w:color w:val="000000"/>
          <w:sz w:val="18"/>
          <w:szCs w:val="18"/>
        </w:rPr>
        <w:t>令和８年４月１日から令和８年10月31日まで</w:t>
      </w:r>
    </w:p>
    <w:p w14:paraId="7EEF9509" w14:textId="7A88C4AB" w:rsidR="006A4B03" w:rsidRDefault="006A4B03" w:rsidP="006A4B03">
      <w:pPr>
        <w:adjustRightInd/>
        <w:rPr>
          <w:rFonts w:cs="ＭＳ 明朝"/>
          <w:color w:val="000000"/>
          <w:sz w:val="18"/>
          <w:szCs w:val="18"/>
        </w:rPr>
      </w:pPr>
      <w:r>
        <w:rPr>
          <w:rFonts w:cs="ＭＳ 明朝" w:hint="eastAsia"/>
          <w:spacing w:val="2"/>
          <w:sz w:val="18"/>
          <w:szCs w:val="18"/>
        </w:rPr>
        <w:t>（４）</w:t>
      </w:r>
      <w:r w:rsidR="001D658D" w:rsidRPr="000C0605">
        <w:rPr>
          <w:rFonts w:cs="ＭＳ 明朝" w:hint="eastAsia"/>
          <w:color w:val="000000"/>
          <w:sz w:val="18"/>
          <w:szCs w:val="18"/>
        </w:rPr>
        <w:t>入札方法</w:t>
      </w:r>
    </w:p>
    <w:p w14:paraId="4835712E" w14:textId="0FB5927A" w:rsidR="005163BA" w:rsidRDefault="005163BA" w:rsidP="005163BA">
      <w:pPr>
        <w:adjustRightInd/>
        <w:ind w:left="326" w:hangingChars="200" w:hanging="326"/>
        <w:rPr>
          <w:rFonts w:cs="ＭＳ 明朝"/>
          <w:color w:val="000000"/>
          <w:sz w:val="18"/>
          <w:szCs w:val="18"/>
        </w:rPr>
      </w:pPr>
      <w:r>
        <w:rPr>
          <w:rFonts w:cs="ＭＳ 明朝" w:hint="eastAsia"/>
          <w:color w:val="000000"/>
          <w:sz w:val="18"/>
          <w:szCs w:val="18"/>
        </w:rPr>
        <w:t xml:space="preserve">　　　</w:t>
      </w:r>
      <w:r w:rsidRPr="00DB2EDC">
        <w:rPr>
          <w:rFonts w:cs="ＭＳ 明朝" w:hint="eastAsia"/>
          <w:color w:val="000000"/>
          <w:sz w:val="18"/>
          <w:szCs w:val="18"/>
        </w:rPr>
        <w:t>入札は、</w:t>
      </w:r>
      <w:r>
        <w:rPr>
          <w:rFonts w:cs="ＭＳ 明朝" w:hint="eastAsia"/>
          <w:color w:val="000000"/>
          <w:sz w:val="18"/>
          <w:szCs w:val="18"/>
        </w:rPr>
        <w:t>紙</w:t>
      </w:r>
      <w:r w:rsidRPr="00DB2EDC">
        <w:rPr>
          <w:rFonts w:cs="ＭＳ 明朝" w:hint="eastAsia"/>
          <w:color w:val="000000"/>
          <w:sz w:val="18"/>
          <w:szCs w:val="18"/>
        </w:rPr>
        <w:t>入札により行うものであること。</w:t>
      </w:r>
    </w:p>
    <w:p w14:paraId="4543D5BD" w14:textId="358B2EAE" w:rsidR="00E776C4" w:rsidRPr="00333722" w:rsidRDefault="00BF0E37" w:rsidP="00E776C4">
      <w:pPr>
        <w:adjustRightInd/>
        <w:ind w:left="326" w:hangingChars="200" w:hanging="326"/>
        <w:rPr>
          <w:rFonts w:hAnsi="ＭＳ 明朝" w:cs="ＭＳ 明朝"/>
          <w:color w:val="FF0000"/>
          <w:sz w:val="18"/>
          <w:szCs w:val="18"/>
        </w:rPr>
      </w:pPr>
      <w:r w:rsidRPr="00907999">
        <w:rPr>
          <w:rFonts w:cs="ＭＳ 明朝" w:hint="eastAsia"/>
          <w:color w:val="000000" w:themeColor="text1"/>
          <w:sz w:val="18"/>
          <w:szCs w:val="18"/>
        </w:rPr>
        <w:t xml:space="preserve">　　　</w:t>
      </w:r>
      <w:r w:rsidR="00E776C4" w:rsidRPr="00907999">
        <w:rPr>
          <w:rFonts w:cs="ＭＳ 明朝" w:hint="eastAsia"/>
          <w:color w:val="000000" w:themeColor="text1"/>
          <w:sz w:val="18"/>
          <w:szCs w:val="18"/>
        </w:rPr>
        <w:t>入札に当たっては、</w:t>
      </w:r>
      <w:r w:rsidRPr="00907999">
        <w:rPr>
          <w:rFonts w:cs="ＭＳ 明朝" w:hint="eastAsia"/>
          <w:color w:val="000000" w:themeColor="text1"/>
          <w:sz w:val="18"/>
          <w:szCs w:val="18"/>
        </w:rPr>
        <w:t>入札説明書</w:t>
      </w:r>
      <w:r w:rsidR="00E8616E" w:rsidRPr="00907999">
        <w:rPr>
          <w:rFonts w:cs="ＭＳ 明朝" w:hint="eastAsia"/>
          <w:color w:val="000000" w:themeColor="text1"/>
          <w:sz w:val="18"/>
          <w:szCs w:val="18"/>
        </w:rPr>
        <w:t>別添</w:t>
      </w:r>
      <w:r w:rsidR="00081D90" w:rsidRPr="00081D90">
        <w:rPr>
          <w:rFonts w:cs="ＭＳ 明朝" w:hint="eastAsia"/>
          <w:color w:val="000000" w:themeColor="text1"/>
          <w:sz w:val="18"/>
          <w:szCs w:val="18"/>
        </w:rPr>
        <w:t>令和８年度指定難病特定医療費支給認定申請等受付等業務仕様書</w:t>
      </w:r>
      <w:r w:rsidR="00E8616E" w:rsidRPr="00907999">
        <w:rPr>
          <w:rFonts w:cs="ＭＳ 明朝" w:hint="eastAsia"/>
          <w:color w:val="000000" w:themeColor="text1"/>
          <w:sz w:val="18"/>
          <w:szCs w:val="18"/>
        </w:rPr>
        <w:t>（以下「仕様書」という。）</w:t>
      </w:r>
      <w:r w:rsidR="00E776C4" w:rsidRPr="00907999">
        <w:rPr>
          <w:rFonts w:cs="ＭＳ 明朝" w:hint="eastAsia"/>
          <w:color w:val="000000" w:themeColor="text1"/>
          <w:sz w:val="18"/>
          <w:szCs w:val="18"/>
        </w:rPr>
        <w:t>の</w:t>
      </w:r>
      <w:r w:rsidR="005D31E8" w:rsidRPr="005D31E8">
        <w:rPr>
          <w:rFonts w:cs="ＭＳ 明朝" w:hint="eastAsia"/>
          <w:color w:val="000000" w:themeColor="text1"/>
          <w:sz w:val="18"/>
          <w:szCs w:val="18"/>
        </w:rPr>
        <w:t>７　派遣業務の内容</w:t>
      </w:r>
      <w:r w:rsidR="00E776C4" w:rsidRPr="00907999">
        <w:rPr>
          <w:rFonts w:cs="ＭＳ 明朝" w:hint="eastAsia"/>
          <w:color w:val="000000" w:themeColor="text1"/>
          <w:sz w:val="18"/>
          <w:szCs w:val="18"/>
        </w:rPr>
        <w:t>に示す業務の</w:t>
      </w:r>
      <w:r w:rsidR="005D31E8">
        <w:rPr>
          <w:rFonts w:cs="ＭＳ 明朝" w:hint="eastAsia"/>
          <w:color w:val="000000" w:themeColor="text1"/>
          <w:sz w:val="18"/>
          <w:szCs w:val="18"/>
        </w:rPr>
        <w:t>１時間</w:t>
      </w:r>
      <w:r w:rsidR="00E776C4" w:rsidRPr="00907999">
        <w:rPr>
          <w:rFonts w:cs="ＭＳ 明朝" w:hint="eastAsia"/>
          <w:color w:val="000000" w:themeColor="text1"/>
          <w:sz w:val="18"/>
          <w:szCs w:val="18"/>
        </w:rPr>
        <w:t>当たりの</w:t>
      </w:r>
      <w:r w:rsidR="002B6402" w:rsidRPr="002B6402">
        <w:rPr>
          <w:rFonts w:cs="ＭＳ 明朝" w:hint="eastAsia"/>
          <w:color w:val="000000" w:themeColor="text1"/>
          <w:sz w:val="18"/>
          <w:szCs w:val="18"/>
        </w:rPr>
        <w:t>単価（消費税及び地方消費税の額を含む。）</w:t>
      </w:r>
      <w:r w:rsidR="00E776C4" w:rsidRPr="00333722">
        <w:rPr>
          <w:rFonts w:hAnsi="ＭＳ 明朝" w:cs="ＭＳ 明朝" w:hint="eastAsia"/>
          <w:color w:val="000000" w:themeColor="text1"/>
          <w:sz w:val="18"/>
          <w:szCs w:val="18"/>
        </w:rPr>
        <w:t>を入札金額として入札書（</w:t>
      </w:r>
      <w:r w:rsidR="00C67949" w:rsidRPr="00333722">
        <w:rPr>
          <w:rFonts w:hAnsi="ＭＳ 明朝" w:cs="ＭＳ 明朝" w:hint="eastAsia"/>
          <w:color w:val="000000" w:themeColor="text1"/>
          <w:sz w:val="18"/>
          <w:szCs w:val="18"/>
        </w:rPr>
        <w:t>入札説明書</w:t>
      </w:r>
      <w:r w:rsidR="00E776C4" w:rsidRPr="00333722">
        <w:rPr>
          <w:rFonts w:hAnsi="ＭＳ 明朝" w:cs="ＭＳ 明朝" w:hint="eastAsia"/>
          <w:color w:val="000000" w:themeColor="text1"/>
          <w:sz w:val="18"/>
          <w:szCs w:val="18"/>
        </w:rPr>
        <w:t>様式第４号）</w:t>
      </w:r>
      <w:r w:rsidR="002B6402">
        <w:rPr>
          <w:rFonts w:hAnsi="ＭＳ 明朝" w:cs="ＭＳ 明朝" w:hint="eastAsia"/>
          <w:color w:val="000000" w:themeColor="text1"/>
          <w:sz w:val="18"/>
          <w:szCs w:val="18"/>
        </w:rPr>
        <w:t>の</w:t>
      </w:r>
      <w:r w:rsidR="002B6402" w:rsidRPr="00333722">
        <w:rPr>
          <w:rFonts w:cs="ＭＳ 明朝" w:hint="eastAsia"/>
          <w:color w:val="000000" w:themeColor="text1"/>
          <w:sz w:val="18"/>
          <w:szCs w:val="18"/>
        </w:rPr>
        <w:t>単価</w:t>
      </w:r>
      <w:r w:rsidR="002B6402" w:rsidRPr="00333722">
        <w:rPr>
          <w:rFonts w:hAnsi="ＭＳ 明朝" w:cs="ＭＳ 明朝" w:hint="eastAsia"/>
          <w:color w:val="000000" w:themeColor="text1"/>
          <w:sz w:val="18"/>
          <w:szCs w:val="18"/>
        </w:rPr>
        <w:t>（税</w:t>
      </w:r>
      <w:r w:rsidR="002B6402">
        <w:rPr>
          <w:rFonts w:hAnsi="ＭＳ 明朝" w:cs="ＭＳ 明朝" w:hint="eastAsia"/>
          <w:color w:val="000000" w:themeColor="text1"/>
          <w:sz w:val="18"/>
          <w:szCs w:val="18"/>
        </w:rPr>
        <w:t>込</w:t>
      </w:r>
      <w:r w:rsidR="002B6402" w:rsidRPr="00333722">
        <w:rPr>
          <w:rFonts w:hAnsi="ＭＳ 明朝" w:cs="ＭＳ 明朝" w:hint="eastAsia"/>
          <w:color w:val="000000" w:themeColor="text1"/>
          <w:sz w:val="18"/>
          <w:szCs w:val="18"/>
        </w:rPr>
        <w:t>）</w:t>
      </w:r>
      <w:r w:rsidR="002B6402">
        <w:rPr>
          <w:rFonts w:hAnsi="ＭＳ 明朝" w:cs="ＭＳ 明朝" w:hint="eastAsia"/>
          <w:color w:val="000000" w:themeColor="text1"/>
          <w:sz w:val="18"/>
          <w:szCs w:val="18"/>
        </w:rPr>
        <w:t>欄</w:t>
      </w:r>
      <w:r w:rsidR="00E776C4" w:rsidRPr="00333722">
        <w:rPr>
          <w:rFonts w:hAnsi="ＭＳ 明朝" w:cs="ＭＳ 明朝" w:hint="eastAsia"/>
          <w:color w:val="000000" w:themeColor="text1"/>
          <w:sz w:val="18"/>
          <w:szCs w:val="18"/>
        </w:rPr>
        <w:t>に記載すること。</w:t>
      </w:r>
    </w:p>
    <w:p w14:paraId="566BA04E" w14:textId="58B8DD3F" w:rsidR="00E776C4" w:rsidRPr="00907999" w:rsidRDefault="00E776C4" w:rsidP="00E776C4">
      <w:pPr>
        <w:adjustRightInd/>
        <w:ind w:left="326" w:hangingChars="200" w:hanging="326"/>
        <w:rPr>
          <w:rFonts w:hAnsi="ＭＳ 明朝" w:cs="ＭＳ 明朝"/>
          <w:color w:val="000000" w:themeColor="text1"/>
          <w:sz w:val="18"/>
          <w:szCs w:val="18"/>
        </w:rPr>
      </w:pPr>
      <w:r w:rsidRPr="00333722">
        <w:rPr>
          <w:rFonts w:hAnsi="ＭＳ 明朝" w:cs="ＭＳ 明朝" w:hint="eastAsia"/>
          <w:sz w:val="18"/>
          <w:szCs w:val="18"/>
        </w:rPr>
        <w:t xml:space="preserve">　　　</w:t>
      </w:r>
      <w:r w:rsidRPr="00333722">
        <w:rPr>
          <w:rFonts w:hAnsi="ＭＳ 明朝" w:cs="ＭＳ 明朝" w:hint="eastAsia"/>
          <w:color w:val="000000" w:themeColor="text1"/>
          <w:sz w:val="18"/>
          <w:szCs w:val="18"/>
        </w:rPr>
        <w:t>なお、請求に当たっては、入札書に記載した単価（税抜）に実績数量を乗じて得た金額に当該合計額の消費税及び地方消費税相当額を加算した金額（１円未満の端数があるときは、その端数を切り捨てるものとする。）をもって請求額とするので、入札者は、消費税及び地方消費税に係る課税事業者であるか免税事業者で</w:t>
      </w:r>
      <w:r w:rsidRPr="00907999">
        <w:rPr>
          <w:rFonts w:hAnsi="ＭＳ 明朝" w:cs="ＭＳ 明朝" w:hint="eastAsia"/>
          <w:color w:val="000000" w:themeColor="text1"/>
          <w:sz w:val="18"/>
          <w:szCs w:val="18"/>
        </w:rPr>
        <w:t>あるかを問わず、見積もった金額から当該金額に110分の10を乗じて得た金額（１円未満の端数があるときは、その端数を切り捨てるものとする。）を減じた金額に相当する額（単価）を入札書の単価</w:t>
      </w:r>
      <w:r w:rsidR="002B6402">
        <w:rPr>
          <w:rFonts w:hAnsi="ＭＳ 明朝" w:cs="ＭＳ 明朝" w:hint="eastAsia"/>
          <w:color w:val="000000" w:themeColor="text1"/>
          <w:sz w:val="18"/>
          <w:szCs w:val="18"/>
        </w:rPr>
        <w:t>（税抜）</w:t>
      </w:r>
      <w:r w:rsidRPr="00907999">
        <w:rPr>
          <w:rFonts w:hAnsi="ＭＳ 明朝" w:cs="ＭＳ 明朝" w:hint="eastAsia"/>
          <w:color w:val="000000" w:themeColor="text1"/>
          <w:sz w:val="18"/>
          <w:szCs w:val="18"/>
        </w:rPr>
        <w:t>欄に記載すること。</w:t>
      </w:r>
    </w:p>
    <w:p w14:paraId="79F1B8B5" w14:textId="378AAA18" w:rsidR="00E776C4" w:rsidRPr="00907999" w:rsidRDefault="00E776C4" w:rsidP="00E776C4">
      <w:pPr>
        <w:adjustRightInd/>
        <w:ind w:left="326" w:hangingChars="200" w:hanging="326"/>
        <w:rPr>
          <w:rFonts w:cs="ＭＳ 明朝"/>
          <w:color w:val="000000" w:themeColor="text1"/>
          <w:sz w:val="18"/>
          <w:szCs w:val="18"/>
        </w:rPr>
      </w:pPr>
      <w:r w:rsidRPr="00E776C4">
        <w:rPr>
          <w:rFonts w:hAnsi="ＭＳ 明朝" w:cs="ＭＳ 明朝" w:hint="eastAsia"/>
          <w:sz w:val="18"/>
          <w:szCs w:val="18"/>
        </w:rPr>
        <w:t xml:space="preserve">　</w:t>
      </w:r>
      <w:r w:rsidRPr="00907999">
        <w:rPr>
          <w:rFonts w:hAnsi="ＭＳ 明朝" w:cs="ＭＳ 明朝" w:hint="eastAsia"/>
          <w:color w:val="000000" w:themeColor="text1"/>
          <w:sz w:val="18"/>
          <w:szCs w:val="18"/>
        </w:rPr>
        <w:t xml:space="preserve">　　また、この調達は入札書に記載された単価（税抜）による単価契約であり、予定数量は最低数量を保証するものではないので注意すること。</w:t>
      </w:r>
    </w:p>
    <w:p w14:paraId="4947F8EE" w14:textId="77777777" w:rsidR="008F5CD4" w:rsidRPr="000C0605" w:rsidRDefault="008F5CD4" w:rsidP="008F5CD4">
      <w:pPr>
        <w:adjustRightInd/>
        <w:rPr>
          <w:sz w:val="18"/>
          <w:szCs w:val="18"/>
        </w:rPr>
      </w:pPr>
      <w:r w:rsidRPr="000C0605">
        <w:rPr>
          <w:rFonts w:cs="ＭＳ 明朝" w:hint="eastAsia"/>
          <w:sz w:val="18"/>
          <w:szCs w:val="18"/>
        </w:rPr>
        <w:t>２　入札参加資格</w:t>
      </w:r>
    </w:p>
    <w:p w14:paraId="6925A1FE" w14:textId="77777777" w:rsidR="008F5CD4" w:rsidRPr="000C0605" w:rsidRDefault="008F5CD4" w:rsidP="008F5CD4">
      <w:pPr>
        <w:adjustRightInd/>
        <w:rPr>
          <w:sz w:val="18"/>
          <w:szCs w:val="18"/>
        </w:rPr>
      </w:pPr>
      <w:r w:rsidRPr="000C0605">
        <w:rPr>
          <w:rFonts w:cs="ＭＳ 明朝" w:hint="eastAsia"/>
          <w:sz w:val="18"/>
          <w:szCs w:val="18"/>
        </w:rPr>
        <w:t xml:space="preserve">　　本件入札に参加する資格を有する者は、次に掲げる要件を</w:t>
      </w:r>
      <w:r w:rsidR="008B5C95">
        <w:rPr>
          <w:rFonts w:cs="ＭＳ 明朝" w:hint="eastAsia"/>
          <w:sz w:val="18"/>
          <w:szCs w:val="18"/>
        </w:rPr>
        <w:t>全て</w:t>
      </w:r>
      <w:r w:rsidRPr="000C0605">
        <w:rPr>
          <w:rFonts w:cs="ＭＳ 明朝" w:hint="eastAsia"/>
          <w:sz w:val="18"/>
          <w:szCs w:val="18"/>
        </w:rPr>
        <w:t>満たす者とする。</w:t>
      </w:r>
    </w:p>
    <w:p w14:paraId="63C47DD0" w14:textId="77777777" w:rsidR="008F5CD4" w:rsidRPr="000C0605" w:rsidRDefault="006A4B03" w:rsidP="006A4B03">
      <w:pPr>
        <w:adjustRightInd/>
        <w:rPr>
          <w:sz w:val="18"/>
          <w:szCs w:val="18"/>
        </w:rPr>
      </w:pPr>
      <w:r>
        <w:rPr>
          <w:rFonts w:cs="ＭＳ 明朝" w:hint="eastAsia"/>
          <w:sz w:val="18"/>
          <w:szCs w:val="18"/>
        </w:rPr>
        <w:t>（１）</w:t>
      </w:r>
      <w:r w:rsidR="008F5CD4" w:rsidRPr="000C0605">
        <w:rPr>
          <w:rFonts w:cs="ＭＳ 明朝" w:hint="eastAsia"/>
          <w:sz w:val="18"/>
          <w:szCs w:val="18"/>
        </w:rPr>
        <w:t>政令第</w:t>
      </w:r>
      <w:r w:rsidR="008F5CD4" w:rsidRPr="000C0605">
        <w:rPr>
          <w:rFonts w:hAnsi="ＭＳ 明朝" w:cs="ＭＳ 明朝"/>
          <w:sz w:val="18"/>
          <w:szCs w:val="18"/>
        </w:rPr>
        <w:t>167</w:t>
      </w:r>
      <w:r w:rsidR="008F5CD4" w:rsidRPr="000C0605">
        <w:rPr>
          <w:rFonts w:cs="ＭＳ 明朝" w:hint="eastAsia"/>
          <w:sz w:val="18"/>
          <w:szCs w:val="18"/>
        </w:rPr>
        <w:t>条の４の規定に該当しない者であること。</w:t>
      </w:r>
    </w:p>
    <w:p w14:paraId="041B8E06" w14:textId="21451DEC" w:rsidR="002E4B69" w:rsidRDefault="002E4B69" w:rsidP="002E4B69">
      <w:pPr>
        <w:adjustRightInd/>
        <w:ind w:left="326" w:hangingChars="200" w:hanging="326"/>
        <w:rPr>
          <w:rFonts w:cs="ＭＳ 明朝"/>
          <w:color w:val="000000"/>
          <w:sz w:val="18"/>
          <w:szCs w:val="18"/>
        </w:rPr>
      </w:pPr>
      <w:r>
        <w:rPr>
          <w:rFonts w:hAnsi="ＭＳ 明朝" w:cs="ＭＳ 明朝" w:hint="eastAsia"/>
          <w:color w:val="000000"/>
          <w:sz w:val="18"/>
          <w:szCs w:val="18"/>
        </w:rPr>
        <w:t>（２）</w:t>
      </w:r>
      <w:r w:rsidR="00334705" w:rsidRPr="00CC63DD">
        <w:rPr>
          <w:rFonts w:cs="ＭＳ 明朝" w:hint="eastAsia"/>
          <w:sz w:val="18"/>
          <w:szCs w:val="18"/>
        </w:rPr>
        <w:t>令和６年鳥取県告示第507号</w:t>
      </w:r>
      <w:r>
        <w:rPr>
          <w:rFonts w:cs="ＭＳ 明朝" w:hint="eastAsia"/>
          <w:color w:val="000000"/>
          <w:sz w:val="18"/>
          <w:szCs w:val="18"/>
        </w:rPr>
        <w:t>（物品等の売買、修理等及び役務の提供に係る調達契約の競争入札参加者の資格審査の申請手続等について）に基づく競争入札参加資格（以下「競争入札参加資格」という。）を有するとともに、その業種区分が</w:t>
      </w:r>
      <w:r w:rsidR="005D31E8" w:rsidRPr="005D31E8">
        <w:rPr>
          <w:rFonts w:cs="ＭＳ 明朝" w:hint="eastAsia"/>
          <w:color w:val="000000"/>
          <w:sz w:val="18"/>
          <w:szCs w:val="18"/>
        </w:rPr>
        <w:t>人材派遣</w:t>
      </w:r>
      <w:r>
        <w:rPr>
          <w:rFonts w:cs="ＭＳ 明朝" w:hint="eastAsia"/>
          <w:color w:val="000000"/>
          <w:sz w:val="18"/>
          <w:szCs w:val="18"/>
        </w:rPr>
        <w:t>の</w:t>
      </w:r>
      <w:r w:rsidR="005D31E8" w:rsidRPr="005D31E8">
        <w:rPr>
          <w:rFonts w:cs="ＭＳ 明朝" w:hint="eastAsia"/>
          <w:color w:val="000000"/>
          <w:sz w:val="18"/>
          <w:szCs w:val="18"/>
        </w:rPr>
        <w:t>人材派遣</w:t>
      </w:r>
      <w:r>
        <w:rPr>
          <w:rFonts w:cs="ＭＳ 明朝" w:hint="eastAsia"/>
          <w:color w:val="000000"/>
          <w:sz w:val="18"/>
          <w:szCs w:val="18"/>
        </w:rPr>
        <w:t>に登録されている者であること。</w:t>
      </w:r>
    </w:p>
    <w:p w14:paraId="5723C33F" w14:textId="10B35A2B" w:rsidR="00572753" w:rsidRPr="005D31E8" w:rsidRDefault="00047679" w:rsidP="005D31E8">
      <w:pPr>
        <w:adjustRightInd/>
        <w:ind w:left="326" w:hangingChars="200" w:hanging="326"/>
        <w:rPr>
          <w:rFonts w:cs="ＭＳ 明朝"/>
          <w:color w:val="000000"/>
          <w:sz w:val="18"/>
          <w:szCs w:val="18"/>
        </w:rPr>
      </w:pPr>
      <w:r>
        <w:rPr>
          <w:rFonts w:cs="ＭＳ 明朝" w:hint="eastAsia"/>
          <w:sz w:val="18"/>
          <w:szCs w:val="18"/>
        </w:rPr>
        <w:t xml:space="preserve">　　　</w:t>
      </w:r>
      <w:r w:rsidR="00471753" w:rsidRPr="005D31E8">
        <w:rPr>
          <w:rFonts w:cs="ＭＳ 明朝" w:hint="eastAsia"/>
          <w:sz w:val="18"/>
          <w:szCs w:val="18"/>
        </w:rPr>
        <w:t>なお、本件入札に参加を希望する者であって、</w:t>
      </w:r>
      <w:r w:rsidR="00471753" w:rsidRPr="005D31E8">
        <w:rPr>
          <w:rFonts w:cs="ＭＳ 明朝" w:hint="eastAsia"/>
          <w:color w:val="000000"/>
          <w:sz w:val="18"/>
          <w:szCs w:val="18"/>
        </w:rPr>
        <w:t>競争入札参加資格を有していないもの又は当該業種区分に登録されていないものは、鳥取県競争入札参加資格審査事務取扱要綱（昭和40年１月30日付発出第36号）第５条第１項に規定する競争入札参加資格者名簿（以下「競争入札参加資格者名簿」という。）への登録に関する申請書類を、</w:t>
      </w:r>
      <w:r w:rsidR="005D31E8" w:rsidRPr="005D31E8">
        <w:rPr>
          <w:rFonts w:cs="ＭＳ 明朝" w:hint="eastAsia"/>
          <w:color w:val="000000"/>
          <w:sz w:val="18"/>
          <w:szCs w:val="18"/>
        </w:rPr>
        <w:t>令和８年２月</w:t>
      </w:r>
      <w:r w:rsidR="00594285">
        <w:rPr>
          <w:rFonts w:cs="ＭＳ 明朝" w:hint="eastAsia"/>
          <w:color w:val="000000"/>
          <w:sz w:val="18"/>
          <w:szCs w:val="18"/>
        </w:rPr>
        <w:t>25</w:t>
      </w:r>
      <w:r w:rsidR="005D31E8" w:rsidRPr="005D31E8">
        <w:rPr>
          <w:rFonts w:cs="ＭＳ 明朝" w:hint="eastAsia"/>
          <w:color w:val="000000"/>
          <w:sz w:val="18"/>
          <w:szCs w:val="18"/>
        </w:rPr>
        <w:t>日（</w:t>
      </w:r>
      <w:r w:rsidR="00594285">
        <w:rPr>
          <w:rFonts w:cs="ＭＳ 明朝" w:hint="eastAsia"/>
          <w:color w:val="000000"/>
          <w:sz w:val="18"/>
          <w:szCs w:val="18"/>
        </w:rPr>
        <w:t>水</w:t>
      </w:r>
      <w:r w:rsidR="005D31E8" w:rsidRPr="005D31E8">
        <w:rPr>
          <w:rFonts w:cs="ＭＳ 明朝" w:hint="eastAsia"/>
          <w:color w:val="000000"/>
          <w:sz w:val="18"/>
          <w:szCs w:val="18"/>
        </w:rPr>
        <w:t>）</w:t>
      </w:r>
      <w:r w:rsidR="00471753" w:rsidRPr="005D31E8">
        <w:rPr>
          <w:rFonts w:cs="ＭＳ 明朝" w:hint="eastAsia"/>
          <w:color w:val="000000"/>
          <w:sz w:val="18"/>
          <w:szCs w:val="18"/>
        </w:rPr>
        <w:t>正午までに原則としてとっとり電子申請サービスにより４の(２)の場所に提出すること。この際、本件入札に参加するための登録申請であることを、当該申請書類の提出後速やかに４の(２)の場所に必ず連絡すること。</w:t>
      </w:r>
    </w:p>
    <w:p w14:paraId="0C791545" w14:textId="3219DD96" w:rsidR="00986339" w:rsidRPr="00E40994" w:rsidRDefault="00986339" w:rsidP="00F10FB9">
      <w:pPr>
        <w:adjustRightInd/>
        <w:ind w:left="326" w:hangingChars="200" w:hanging="326"/>
        <w:rPr>
          <w:sz w:val="18"/>
          <w:szCs w:val="18"/>
        </w:rPr>
      </w:pPr>
      <w:r>
        <w:rPr>
          <w:rFonts w:cs="ＭＳ 明朝" w:hint="eastAsia"/>
          <w:sz w:val="18"/>
          <w:szCs w:val="18"/>
        </w:rPr>
        <w:t>（３）</w:t>
      </w:r>
      <w:r w:rsidRPr="00E40994">
        <w:rPr>
          <w:rFonts w:cs="ＭＳ 明朝" w:hint="eastAsia"/>
          <w:sz w:val="18"/>
          <w:szCs w:val="18"/>
        </w:rPr>
        <w:t>本件調達の公告日から開札日（再度入札を含む。）までの間のいずれの日においても、鳥取県指名競争入札参加資格者指名停止措置要綱（平成７年７月</w:t>
      </w:r>
      <w:r w:rsidRPr="00E40994">
        <w:rPr>
          <w:rFonts w:hAnsi="ＭＳ 明朝" w:cs="ＭＳ 明朝"/>
          <w:sz w:val="18"/>
          <w:szCs w:val="18"/>
        </w:rPr>
        <w:t>17</w:t>
      </w:r>
      <w:r w:rsidRPr="00E40994">
        <w:rPr>
          <w:rFonts w:cs="ＭＳ 明朝" w:hint="eastAsia"/>
          <w:sz w:val="18"/>
          <w:szCs w:val="18"/>
        </w:rPr>
        <w:t>日付出第</w:t>
      </w:r>
      <w:r w:rsidRPr="00E40994">
        <w:rPr>
          <w:rFonts w:hAnsi="ＭＳ 明朝" w:cs="ＭＳ 明朝"/>
          <w:sz w:val="18"/>
          <w:szCs w:val="18"/>
        </w:rPr>
        <w:t>157</w:t>
      </w:r>
      <w:r w:rsidRPr="00E40994">
        <w:rPr>
          <w:rFonts w:cs="ＭＳ 明朝" w:hint="eastAsia"/>
          <w:sz w:val="18"/>
          <w:szCs w:val="18"/>
        </w:rPr>
        <w:t>号）第３条第１項の規定による指名停止措置を受けていない者であること。</w:t>
      </w:r>
    </w:p>
    <w:p w14:paraId="1C31B2D0" w14:textId="517622D6" w:rsidR="00986339" w:rsidRPr="005D31E8" w:rsidRDefault="00986339" w:rsidP="00986339">
      <w:pPr>
        <w:adjustRightInd/>
        <w:ind w:left="326" w:hangingChars="200" w:hanging="326"/>
        <w:rPr>
          <w:rFonts w:cs="ＭＳ 明朝"/>
          <w:sz w:val="18"/>
          <w:szCs w:val="18"/>
        </w:rPr>
      </w:pPr>
      <w:r w:rsidRPr="00E40994">
        <w:rPr>
          <w:rFonts w:cs="ＭＳ 明朝" w:hint="eastAsia"/>
          <w:sz w:val="18"/>
          <w:szCs w:val="18"/>
        </w:rPr>
        <w:t>（４）鳥取県内に本店、支店、営業所又はその他の事業所（以下「県内事業所」という。）を有していること。</w:t>
      </w:r>
      <w:r w:rsidRPr="005D31E8">
        <w:rPr>
          <w:rFonts w:cs="ＭＳ 明朝" w:hint="eastAsia"/>
          <w:sz w:val="18"/>
          <w:szCs w:val="18"/>
        </w:rPr>
        <w:t>ただし、県内事業所に従業員が常駐していることが確認できる場合に限る。</w:t>
      </w:r>
    </w:p>
    <w:p w14:paraId="20DCFB68" w14:textId="77777777" w:rsidR="008F5CD4" w:rsidRPr="000C0605" w:rsidRDefault="008F5CD4" w:rsidP="008F5CD4">
      <w:pPr>
        <w:adjustRightInd/>
        <w:ind w:left="368" w:hanging="368"/>
        <w:rPr>
          <w:sz w:val="18"/>
          <w:szCs w:val="18"/>
        </w:rPr>
      </w:pPr>
      <w:r w:rsidRPr="000C0605">
        <w:rPr>
          <w:rFonts w:cs="ＭＳ 明朝" w:hint="eastAsia"/>
          <w:sz w:val="18"/>
          <w:szCs w:val="18"/>
        </w:rPr>
        <w:t>３　契約担当部局</w:t>
      </w:r>
    </w:p>
    <w:p w14:paraId="58A590FB" w14:textId="1F623F77" w:rsidR="008F5CD4" w:rsidRPr="000C0605" w:rsidRDefault="008F5CD4" w:rsidP="008F5CD4">
      <w:pPr>
        <w:adjustRightInd/>
        <w:rPr>
          <w:sz w:val="18"/>
          <w:szCs w:val="18"/>
        </w:rPr>
      </w:pPr>
      <w:r w:rsidRPr="000C0605">
        <w:rPr>
          <w:rFonts w:cs="ＭＳ 明朝" w:hint="eastAsia"/>
          <w:sz w:val="18"/>
          <w:szCs w:val="18"/>
        </w:rPr>
        <w:t xml:space="preserve">　　鳥取県</w:t>
      </w:r>
      <w:bookmarkStart w:id="0" w:name="_Hlk219953249"/>
      <w:r w:rsidR="005D31E8">
        <w:rPr>
          <w:rFonts w:cs="ＭＳ 明朝" w:hint="eastAsia"/>
          <w:sz w:val="18"/>
          <w:szCs w:val="18"/>
        </w:rPr>
        <w:t>福祉保健部健康医療局健康政策課</w:t>
      </w:r>
      <w:bookmarkEnd w:id="0"/>
    </w:p>
    <w:p w14:paraId="62B7E2F8" w14:textId="77777777" w:rsidR="008F5CD4" w:rsidRPr="000C0605" w:rsidRDefault="008F5CD4" w:rsidP="008F5CD4">
      <w:pPr>
        <w:adjustRightInd/>
        <w:rPr>
          <w:sz w:val="18"/>
          <w:szCs w:val="18"/>
        </w:rPr>
      </w:pPr>
      <w:r w:rsidRPr="000C0605">
        <w:rPr>
          <w:rFonts w:cs="ＭＳ 明朝" w:hint="eastAsia"/>
          <w:sz w:val="18"/>
          <w:szCs w:val="18"/>
        </w:rPr>
        <w:t>４　入札手続等</w:t>
      </w:r>
    </w:p>
    <w:p w14:paraId="438B329D" w14:textId="77777777" w:rsidR="00CB2B0C" w:rsidRPr="000C0605" w:rsidRDefault="00CB2B0C" w:rsidP="00CB2B0C">
      <w:pPr>
        <w:adjustRightInd/>
        <w:rPr>
          <w:sz w:val="18"/>
          <w:szCs w:val="18"/>
        </w:rPr>
      </w:pPr>
      <w:r>
        <w:rPr>
          <w:rFonts w:hAnsi="ＭＳ 明朝" w:cs="ＭＳ 明朝" w:hint="eastAsia"/>
          <w:sz w:val="18"/>
          <w:szCs w:val="18"/>
        </w:rPr>
        <w:lastRenderedPageBreak/>
        <w:t>（１）</w:t>
      </w:r>
      <w:r w:rsidRPr="000C0605">
        <w:rPr>
          <w:rFonts w:cs="ＭＳ 明朝" w:hint="eastAsia"/>
          <w:sz w:val="18"/>
          <w:szCs w:val="18"/>
        </w:rPr>
        <w:t>入札</w:t>
      </w:r>
      <w:r w:rsidRPr="002B5EB7">
        <w:rPr>
          <w:rFonts w:cs="ＭＳ 明朝" w:hint="eastAsia"/>
          <w:sz w:val="18"/>
          <w:szCs w:val="18"/>
        </w:rPr>
        <w:t>の手続</w:t>
      </w:r>
      <w:r>
        <w:rPr>
          <w:rFonts w:cs="ＭＳ 明朝" w:hint="eastAsia"/>
          <w:sz w:val="18"/>
          <w:szCs w:val="18"/>
        </w:rPr>
        <w:t>及び</w:t>
      </w:r>
      <w:r w:rsidRPr="00FF3BDB">
        <w:rPr>
          <w:rFonts w:cs="ＭＳ 明朝" w:hint="eastAsia"/>
          <w:sz w:val="18"/>
          <w:szCs w:val="18"/>
        </w:rPr>
        <w:t>業務の仕様</w:t>
      </w:r>
      <w:r w:rsidRPr="002B5EB7">
        <w:rPr>
          <w:rFonts w:cs="ＭＳ 明朝" w:hint="eastAsia"/>
          <w:sz w:val="18"/>
          <w:szCs w:val="18"/>
        </w:rPr>
        <w:t>に関</w:t>
      </w:r>
      <w:r>
        <w:rPr>
          <w:rFonts w:cs="ＭＳ 明朝" w:hint="eastAsia"/>
          <w:sz w:val="18"/>
          <w:szCs w:val="18"/>
        </w:rPr>
        <w:t>する担当部局</w:t>
      </w:r>
    </w:p>
    <w:p w14:paraId="4E2187CD" w14:textId="5467F2CB" w:rsidR="00CB2B0C" w:rsidRPr="000C0605" w:rsidRDefault="00CB2B0C" w:rsidP="00CB2B0C">
      <w:pPr>
        <w:adjustRightInd/>
        <w:rPr>
          <w:sz w:val="18"/>
          <w:szCs w:val="18"/>
        </w:rPr>
      </w:pPr>
      <w:r w:rsidRPr="000C0605">
        <w:rPr>
          <w:rFonts w:cs="ＭＳ 明朝" w:hint="eastAsia"/>
          <w:sz w:val="18"/>
          <w:szCs w:val="18"/>
        </w:rPr>
        <w:t xml:space="preserve">　　</w:t>
      </w:r>
      <w:r>
        <w:rPr>
          <w:rFonts w:cs="ＭＳ 明朝" w:hint="eastAsia"/>
          <w:sz w:val="18"/>
          <w:szCs w:val="18"/>
        </w:rPr>
        <w:t xml:space="preserve">　</w:t>
      </w:r>
      <w:r w:rsidRPr="000C0605">
        <w:rPr>
          <w:rFonts w:cs="ＭＳ 明朝" w:hint="eastAsia"/>
          <w:sz w:val="18"/>
          <w:szCs w:val="18"/>
        </w:rPr>
        <w:t>〒</w:t>
      </w:r>
      <w:r w:rsidRPr="000C0605">
        <w:rPr>
          <w:rFonts w:hAnsi="ＭＳ 明朝" w:cs="ＭＳ 明朝"/>
          <w:sz w:val="18"/>
          <w:szCs w:val="18"/>
        </w:rPr>
        <w:t>680</w:t>
      </w:r>
      <w:r w:rsidR="00AB7009">
        <w:rPr>
          <w:rFonts w:hAnsi="ＭＳ 明朝" w:cs="ＭＳ 明朝" w:hint="eastAsia"/>
          <w:sz w:val="18"/>
          <w:szCs w:val="18"/>
        </w:rPr>
        <w:t>－</w:t>
      </w:r>
      <w:r w:rsidRPr="000C0605">
        <w:rPr>
          <w:rFonts w:hAnsi="ＭＳ 明朝" w:cs="ＭＳ 明朝"/>
          <w:sz w:val="18"/>
          <w:szCs w:val="18"/>
        </w:rPr>
        <w:t>8570</w:t>
      </w:r>
      <w:r w:rsidRPr="000C0605">
        <w:rPr>
          <w:rFonts w:cs="ＭＳ 明朝" w:hint="eastAsia"/>
          <w:sz w:val="18"/>
          <w:szCs w:val="18"/>
        </w:rPr>
        <w:t xml:space="preserve">　鳥取県鳥取市東町一丁目</w:t>
      </w:r>
      <w:r w:rsidRPr="000C0605">
        <w:rPr>
          <w:rFonts w:hAnsi="ＭＳ 明朝" w:cs="ＭＳ 明朝"/>
          <w:sz w:val="18"/>
          <w:szCs w:val="18"/>
        </w:rPr>
        <w:t>220</w:t>
      </w:r>
    </w:p>
    <w:p w14:paraId="7763AA59" w14:textId="3A3AF6FC" w:rsidR="00CB2B0C" w:rsidRPr="002B3D38" w:rsidRDefault="00CB2B0C" w:rsidP="00CB2B0C">
      <w:pPr>
        <w:adjustRightInd/>
        <w:rPr>
          <w:rFonts w:hAnsi="ＭＳ 明朝"/>
          <w:sz w:val="18"/>
          <w:szCs w:val="18"/>
        </w:rPr>
      </w:pPr>
      <w:r w:rsidRPr="002B3D38">
        <w:rPr>
          <w:rFonts w:hAnsi="ＭＳ 明朝" w:cs="ＭＳ 明朝" w:hint="eastAsia"/>
          <w:sz w:val="18"/>
          <w:szCs w:val="18"/>
        </w:rPr>
        <w:t xml:space="preserve">　　　鳥取県</w:t>
      </w:r>
      <w:r w:rsidR="005D31E8" w:rsidRPr="005D31E8">
        <w:rPr>
          <w:rFonts w:hAnsi="ＭＳ 明朝" w:cs="ＭＳ 明朝" w:hint="eastAsia"/>
          <w:sz w:val="18"/>
          <w:szCs w:val="18"/>
        </w:rPr>
        <w:t>福祉保健部健康医療局健康政策課</w:t>
      </w:r>
    </w:p>
    <w:p w14:paraId="458B013B" w14:textId="287C8F9D" w:rsidR="00CB2B0C" w:rsidRPr="002B3D38" w:rsidRDefault="00CB2B0C" w:rsidP="00CB2B0C">
      <w:pPr>
        <w:adjustRightInd/>
        <w:rPr>
          <w:rFonts w:hAnsi="ＭＳ 明朝" w:cs="ＭＳ 明朝"/>
          <w:sz w:val="18"/>
          <w:szCs w:val="18"/>
        </w:rPr>
      </w:pPr>
      <w:r w:rsidRPr="002B3D38">
        <w:rPr>
          <w:rFonts w:hAnsi="ＭＳ 明朝" w:cs="ＭＳ 明朝" w:hint="eastAsia"/>
          <w:sz w:val="18"/>
          <w:szCs w:val="18"/>
        </w:rPr>
        <w:t xml:space="preserve">　　　電話　</w:t>
      </w:r>
      <w:r w:rsidRPr="002B3D38">
        <w:rPr>
          <w:rFonts w:hAnsi="ＭＳ 明朝" w:cs="ＭＳ 明朝"/>
          <w:sz w:val="18"/>
          <w:szCs w:val="18"/>
        </w:rPr>
        <w:t>0857</w:t>
      </w:r>
      <w:r w:rsidR="00AB7009">
        <w:rPr>
          <w:rFonts w:hAnsi="ＭＳ 明朝" w:cs="ＭＳ 明朝" w:hint="eastAsia"/>
          <w:sz w:val="18"/>
          <w:szCs w:val="18"/>
        </w:rPr>
        <w:t>－</w:t>
      </w:r>
      <w:r w:rsidRPr="002B3D38">
        <w:rPr>
          <w:rFonts w:hAnsi="ＭＳ 明朝" w:cs="ＭＳ 明朝"/>
          <w:sz w:val="18"/>
          <w:szCs w:val="18"/>
        </w:rPr>
        <w:t>26</w:t>
      </w:r>
      <w:r w:rsidR="00AB7009">
        <w:rPr>
          <w:rFonts w:hAnsi="ＭＳ 明朝" w:cs="ＭＳ 明朝" w:hint="eastAsia"/>
          <w:sz w:val="18"/>
          <w:szCs w:val="18"/>
        </w:rPr>
        <w:t>－</w:t>
      </w:r>
      <w:r w:rsidR="005D31E8">
        <w:rPr>
          <w:rFonts w:hAnsi="ＭＳ 明朝" w:cs="ＭＳ 明朝" w:hint="eastAsia"/>
          <w:sz w:val="18"/>
          <w:szCs w:val="18"/>
        </w:rPr>
        <w:t>7769</w:t>
      </w:r>
    </w:p>
    <w:p w14:paraId="00BB19AA" w14:textId="280BDE81" w:rsidR="00CB2B0C" w:rsidRPr="002B3D38" w:rsidRDefault="00CB2B0C" w:rsidP="00CB2B0C">
      <w:pPr>
        <w:adjustRightInd/>
        <w:rPr>
          <w:rFonts w:hAnsi="ＭＳ 明朝"/>
          <w:sz w:val="18"/>
          <w:szCs w:val="18"/>
        </w:rPr>
      </w:pPr>
      <w:r w:rsidRPr="002B3D38">
        <w:rPr>
          <w:rFonts w:hAnsi="ＭＳ 明朝" w:cs="ＭＳ 明朝" w:hint="eastAsia"/>
          <w:sz w:val="18"/>
          <w:szCs w:val="18"/>
        </w:rPr>
        <w:t xml:space="preserve">　　　電子メール　</w:t>
      </w:r>
      <w:r w:rsidR="005D31E8">
        <w:rPr>
          <w:rFonts w:hAnsi="ＭＳ 明朝" w:cs="ＭＳ 明朝" w:hint="eastAsia"/>
          <w:sz w:val="18"/>
          <w:szCs w:val="18"/>
        </w:rPr>
        <w:t>kenkouseisaku</w:t>
      </w:r>
      <w:r w:rsidRPr="002B3D38">
        <w:rPr>
          <w:rFonts w:hAnsi="ＭＳ 明朝" w:cs="ＭＳ 明朝"/>
          <w:sz w:val="18"/>
          <w:szCs w:val="18"/>
        </w:rPr>
        <w:t>@pref.tottori.</w:t>
      </w:r>
      <w:r w:rsidRPr="002B3D38">
        <w:rPr>
          <w:rFonts w:hAnsi="ＭＳ 明朝" w:cs="ＭＳ 明朝" w:hint="eastAsia"/>
          <w:sz w:val="18"/>
          <w:szCs w:val="18"/>
        </w:rPr>
        <w:t>lg.</w:t>
      </w:r>
      <w:r w:rsidRPr="002B3D38">
        <w:rPr>
          <w:rFonts w:hAnsi="ＭＳ 明朝" w:cs="ＭＳ 明朝"/>
          <w:sz w:val="18"/>
          <w:szCs w:val="18"/>
        </w:rPr>
        <w:t>jp</w:t>
      </w:r>
    </w:p>
    <w:p w14:paraId="31112124" w14:textId="3A6ADED8" w:rsidR="00867F4D" w:rsidRPr="005D31E8" w:rsidRDefault="00867F4D" w:rsidP="00867F4D">
      <w:pPr>
        <w:adjustRightInd/>
        <w:rPr>
          <w:sz w:val="18"/>
          <w:szCs w:val="18"/>
        </w:rPr>
      </w:pPr>
      <w:r w:rsidRPr="005D31E8">
        <w:rPr>
          <w:rFonts w:hAnsi="ＭＳ 明朝" w:cs="ＭＳ 明朝" w:hint="eastAsia"/>
          <w:sz w:val="18"/>
          <w:szCs w:val="18"/>
        </w:rPr>
        <w:t>（２）</w:t>
      </w:r>
      <w:r w:rsidRPr="005D31E8">
        <w:rPr>
          <w:rFonts w:cs="ＭＳ 明朝" w:hint="eastAsia"/>
          <w:sz w:val="18"/>
          <w:szCs w:val="18"/>
        </w:rPr>
        <w:t>競争入札参加資格者名簿への登録に関する問合せ先</w:t>
      </w:r>
    </w:p>
    <w:p w14:paraId="79313B17" w14:textId="77777777" w:rsidR="00867F4D" w:rsidRPr="005D31E8" w:rsidRDefault="00867F4D" w:rsidP="00867F4D">
      <w:pPr>
        <w:adjustRightInd/>
        <w:rPr>
          <w:sz w:val="18"/>
          <w:szCs w:val="18"/>
        </w:rPr>
      </w:pPr>
      <w:r w:rsidRPr="005D31E8">
        <w:rPr>
          <w:rFonts w:cs="ＭＳ 明朝" w:hint="eastAsia"/>
          <w:sz w:val="18"/>
          <w:szCs w:val="18"/>
        </w:rPr>
        <w:t xml:space="preserve">　　　〒</w:t>
      </w:r>
      <w:r w:rsidRPr="005D31E8">
        <w:rPr>
          <w:rFonts w:hAnsi="ＭＳ 明朝" w:cs="ＭＳ 明朝"/>
          <w:sz w:val="18"/>
          <w:szCs w:val="18"/>
        </w:rPr>
        <w:t>680-8570</w:t>
      </w:r>
      <w:r w:rsidRPr="005D31E8">
        <w:rPr>
          <w:rFonts w:cs="ＭＳ 明朝" w:hint="eastAsia"/>
          <w:sz w:val="18"/>
          <w:szCs w:val="18"/>
        </w:rPr>
        <w:t xml:space="preserve">　鳥取県鳥取市東町一丁目</w:t>
      </w:r>
      <w:r w:rsidRPr="005D31E8">
        <w:rPr>
          <w:rFonts w:hAnsi="ＭＳ 明朝" w:cs="ＭＳ 明朝"/>
          <w:sz w:val="18"/>
          <w:szCs w:val="18"/>
        </w:rPr>
        <w:t>220</w:t>
      </w:r>
    </w:p>
    <w:p w14:paraId="70B4D976" w14:textId="77777777" w:rsidR="00867F4D" w:rsidRPr="005D31E8" w:rsidRDefault="00867F4D" w:rsidP="00867F4D">
      <w:pPr>
        <w:adjustRightInd/>
        <w:rPr>
          <w:sz w:val="18"/>
          <w:szCs w:val="18"/>
        </w:rPr>
      </w:pPr>
      <w:r w:rsidRPr="005D31E8">
        <w:rPr>
          <w:rFonts w:cs="ＭＳ 明朝" w:hint="eastAsia"/>
          <w:sz w:val="18"/>
          <w:szCs w:val="18"/>
        </w:rPr>
        <w:t xml:space="preserve">　　　鳥取県総務部総合事務センター物品契約課</w:t>
      </w:r>
    </w:p>
    <w:p w14:paraId="65078AA9" w14:textId="30F3C762" w:rsidR="00867F4D" w:rsidRPr="005D31E8" w:rsidRDefault="00867F4D" w:rsidP="00867F4D">
      <w:pPr>
        <w:adjustRightInd/>
        <w:rPr>
          <w:sz w:val="18"/>
          <w:szCs w:val="18"/>
        </w:rPr>
      </w:pPr>
      <w:r w:rsidRPr="005D31E8">
        <w:rPr>
          <w:rFonts w:cs="ＭＳ 明朝" w:hint="eastAsia"/>
          <w:sz w:val="18"/>
          <w:szCs w:val="18"/>
        </w:rPr>
        <w:t xml:space="preserve">　　　電話　</w:t>
      </w:r>
      <w:r w:rsidRPr="005D31E8">
        <w:rPr>
          <w:rFonts w:hAnsi="ＭＳ 明朝" w:cs="ＭＳ 明朝"/>
          <w:sz w:val="18"/>
          <w:szCs w:val="18"/>
        </w:rPr>
        <w:t>0857</w:t>
      </w:r>
      <w:r w:rsidR="00AB7009" w:rsidRPr="005D31E8">
        <w:rPr>
          <w:rFonts w:hAnsi="ＭＳ 明朝" w:cs="ＭＳ 明朝" w:hint="eastAsia"/>
          <w:sz w:val="18"/>
          <w:szCs w:val="18"/>
        </w:rPr>
        <w:t>－</w:t>
      </w:r>
      <w:r w:rsidRPr="005D31E8">
        <w:rPr>
          <w:rFonts w:hAnsi="ＭＳ 明朝" w:cs="ＭＳ 明朝"/>
          <w:sz w:val="18"/>
          <w:szCs w:val="18"/>
        </w:rPr>
        <w:t>26</w:t>
      </w:r>
      <w:r w:rsidR="00AB7009" w:rsidRPr="005D31E8">
        <w:rPr>
          <w:rFonts w:hAnsi="ＭＳ 明朝" w:cs="ＭＳ 明朝" w:hint="eastAsia"/>
          <w:sz w:val="18"/>
          <w:szCs w:val="18"/>
        </w:rPr>
        <w:t>－</w:t>
      </w:r>
      <w:r w:rsidRPr="005D31E8">
        <w:rPr>
          <w:rFonts w:hAnsi="ＭＳ 明朝" w:cs="ＭＳ 明朝"/>
          <w:sz w:val="18"/>
          <w:szCs w:val="18"/>
        </w:rPr>
        <w:t>743</w:t>
      </w:r>
      <w:r w:rsidRPr="005D31E8">
        <w:rPr>
          <w:rFonts w:hAnsi="ＭＳ 明朝" w:cs="ＭＳ 明朝" w:hint="eastAsia"/>
          <w:sz w:val="18"/>
          <w:szCs w:val="18"/>
        </w:rPr>
        <w:t>1</w:t>
      </w:r>
    </w:p>
    <w:p w14:paraId="7E87DA4D" w14:textId="77777777" w:rsidR="004F5AA9" w:rsidRDefault="00DA552E" w:rsidP="004F5AA9">
      <w:pPr>
        <w:adjustRightInd/>
        <w:rPr>
          <w:rFonts w:cs="ＭＳ 明朝"/>
          <w:sz w:val="18"/>
          <w:szCs w:val="18"/>
        </w:rPr>
      </w:pPr>
      <w:r>
        <w:rPr>
          <w:rFonts w:hAnsi="ＭＳ 明朝" w:cs="ＭＳ 明朝" w:hint="eastAsia"/>
          <w:sz w:val="18"/>
          <w:szCs w:val="18"/>
        </w:rPr>
        <w:t>（３</w:t>
      </w:r>
      <w:r w:rsidR="00752A87" w:rsidRPr="004C4212">
        <w:rPr>
          <w:rFonts w:hAnsi="ＭＳ 明朝" w:cs="ＭＳ 明朝" w:hint="eastAsia"/>
          <w:sz w:val="18"/>
          <w:szCs w:val="18"/>
        </w:rPr>
        <w:t>）</w:t>
      </w:r>
      <w:r w:rsidR="008F5CD4" w:rsidRPr="004C4212">
        <w:rPr>
          <w:rFonts w:cs="ＭＳ 明朝" w:hint="eastAsia"/>
          <w:sz w:val="18"/>
          <w:szCs w:val="18"/>
        </w:rPr>
        <w:t>入札説明書等の交付方法</w:t>
      </w:r>
    </w:p>
    <w:p w14:paraId="3CCEB2A9" w14:textId="70D8793E" w:rsidR="00F955B6" w:rsidRDefault="00F955B6" w:rsidP="00F955B6">
      <w:pPr>
        <w:adjustRightInd/>
        <w:ind w:left="326" w:hangingChars="200" w:hanging="326"/>
        <w:rPr>
          <w:rFonts w:cs="ＭＳ 明朝"/>
          <w:sz w:val="18"/>
          <w:szCs w:val="18"/>
        </w:rPr>
      </w:pPr>
      <w:r>
        <w:rPr>
          <w:rFonts w:cs="ＭＳ 明朝" w:hint="eastAsia"/>
          <w:sz w:val="18"/>
          <w:szCs w:val="18"/>
        </w:rPr>
        <w:t xml:space="preserve">　　　</w:t>
      </w:r>
      <w:r w:rsidR="00E7442F" w:rsidRPr="00E7442F">
        <w:rPr>
          <w:rFonts w:cs="ＭＳ 明朝" w:hint="eastAsia"/>
          <w:sz w:val="18"/>
          <w:szCs w:val="18"/>
        </w:rPr>
        <w:t>令和８年２月24日（火）から</w:t>
      </w:r>
      <w:r w:rsidR="000D50D4" w:rsidRPr="000D50D4">
        <w:rPr>
          <w:rFonts w:cs="ＭＳ 明朝" w:hint="eastAsia"/>
          <w:sz w:val="18"/>
          <w:szCs w:val="18"/>
        </w:rPr>
        <w:t>同年</w:t>
      </w:r>
      <w:r w:rsidR="00E7442F" w:rsidRPr="00E7442F">
        <w:rPr>
          <w:rFonts w:cs="ＭＳ 明朝" w:hint="eastAsia"/>
          <w:sz w:val="18"/>
          <w:szCs w:val="18"/>
        </w:rPr>
        <w:t>３月11日（水）</w:t>
      </w:r>
      <w:r w:rsidRPr="00FF3BDB">
        <w:rPr>
          <w:rFonts w:cs="ＭＳ 明朝" w:hint="eastAsia"/>
          <w:sz w:val="18"/>
          <w:szCs w:val="18"/>
        </w:rPr>
        <w:t>までの間に</w:t>
      </w:r>
      <w:r w:rsidRPr="00FF7D61">
        <w:rPr>
          <w:rFonts w:hAnsi="ＭＳ 明朝" w:cs="ＭＳ 明朝" w:hint="eastAsia"/>
          <w:sz w:val="18"/>
          <w:szCs w:val="18"/>
        </w:rPr>
        <w:t>インターネットのとりネット</w:t>
      </w:r>
      <w:r w:rsidR="00654CF2" w:rsidRPr="00654CF2">
        <w:rPr>
          <w:rFonts w:hAnsi="ＭＳ 明朝" w:cs="ＭＳ 明朝" w:hint="eastAsia"/>
          <w:sz w:val="18"/>
          <w:szCs w:val="18"/>
        </w:rPr>
        <w:t>福祉保健部健康医療局健康政策課</w:t>
      </w:r>
      <w:r w:rsidRPr="00FF7D61">
        <w:rPr>
          <w:rFonts w:hAnsi="ＭＳ 明朝" w:cs="ＭＳ 明朝" w:hint="eastAsia"/>
          <w:sz w:val="18"/>
          <w:szCs w:val="18"/>
        </w:rPr>
        <w:t>ホームページ（</w:t>
      </w:r>
      <w:r w:rsidR="00E7442F" w:rsidRPr="00E7442F">
        <w:rPr>
          <w:rFonts w:hAnsi="ＭＳ 明朝" w:cs="ＭＳ 明朝"/>
          <w:sz w:val="18"/>
          <w:szCs w:val="18"/>
        </w:rPr>
        <w:t>https://www.pref.tottori.lg.jp/kenkou/</w:t>
      </w:r>
      <w:r w:rsidRPr="00FF7D61">
        <w:rPr>
          <w:rFonts w:hAnsi="ＭＳ 明朝" w:cs="ＭＳ 明朝" w:hint="eastAsia"/>
          <w:sz w:val="18"/>
          <w:szCs w:val="18"/>
        </w:rPr>
        <w:t>）</w:t>
      </w:r>
      <w:r w:rsidRPr="00FF3BDB">
        <w:rPr>
          <w:rFonts w:cs="ＭＳ 明朝" w:hint="eastAsia"/>
          <w:sz w:val="18"/>
          <w:szCs w:val="18"/>
        </w:rPr>
        <w:t>から入手すること。ただし、これにより難い者には、次により直接交付する。</w:t>
      </w:r>
    </w:p>
    <w:p w14:paraId="46B7FD17" w14:textId="0D0852BC" w:rsidR="00F955B6" w:rsidRPr="00FF3BDB" w:rsidRDefault="00F955B6" w:rsidP="00F955B6">
      <w:pPr>
        <w:adjustRightInd/>
        <w:rPr>
          <w:sz w:val="18"/>
          <w:szCs w:val="18"/>
        </w:rPr>
      </w:pPr>
      <w:r w:rsidRPr="00FF3BDB">
        <w:rPr>
          <w:rFonts w:cs="ＭＳ 明朝" w:hint="eastAsia"/>
          <w:sz w:val="18"/>
          <w:szCs w:val="18"/>
        </w:rPr>
        <w:t xml:space="preserve">　　ア　交付期間及び交付時間</w:t>
      </w:r>
    </w:p>
    <w:p w14:paraId="7D273292" w14:textId="7523EFA5" w:rsidR="00F955B6" w:rsidRPr="00E7442F" w:rsidRDefault="00F955B6" w:rsidP="00907314">
      <w:pPr>
        <w:adjustRightInd/>
        <w:ind w:left="477" w:hangingChars="300" w:hanging="477"/>
        <w:rPr>
          <w:rFonts w:cs="ＭＳ 明朝"/>
          <w:spacing w:val="-2"/>
          <w:sz w:val="16"/>
          <w:szCs w:val="16"/>
        </w:rPr>
      </w:pPr>
      <w:r w:rsidRPr="00FF3BDB">
        <w:rPr>
          <w:rFonts w:cs="ＭＳ 明朝" w:hint="eastAsia"/>
          <w:spacing w:val="-2"/>
          <w:sz w:val="18"/>
          <w:szCs w:val="18"/>
        </w:rPr>
        <w:t xml:space="preserve">　</w:t>
      </w:r>
      <w:r>
        <w:rPr>
          <w:rFonts w:cs="ＭＳ 明朝" w:hint="eastAsia"/>
          <w:spacing w:val="-2"/>
          <w:sz w:val="18"/>
          <w:szCs w:val="18"/>
        </w:rPr>
        <w:t xml:space="preserve">　</w:t>
      </w:r>
      <w:r w:rsidRPr="00FF3BDB">
        <w:rPr>
          <w:rFonts w:cs="ＭＳ 明朝" w:hint="eastAsia"/>
          <w:spacing w:val="-2"/>
          <w:sz w:val="18"/>
          <w:szCs w:val="18"/>
        </w:rPr>
        <w:t xml:space="preserve">　</w:t>
      </w:r>
      <w:r>
        <w:rPr>
          <w:rFonts w:cs="ＭＳ 明朝" w:hint="eastAsia"/>
          <w:spacing w:val="-2"/>
          <w:sz w:val="18"/>
          <w:szCs w:val="18"/>
        </w:rPr>
        <w:t xml:space="preserve">　</w:t>
      </w:r>
      <w:r w:rsidR="00E7442F" w:rsidRPr="00E7442F">
        <w:rPr>
          <w:rFonts w:cs="ＭＳ 明朝" w:hint="eastAsia"/>
          <w:spacing w:val="-2"/>
          <w:sz w:val="18"/>
          <w:szCs w:val="18"/>
        </w:rPr>
        <w:t>令和８年２月24日（火）から</w:t>
      </w:r>
      <w:r w:rsidR="000D50D4" w:rsidRPr="000D50D4">
        <w:rPr>
          <w:rFonts w:cs="ＭＳ 明朝" w:hint="eastAsia"/>
          <w:spacing w:val="-2"/>
          <w:sz w:val="18"/>
          <w:szCs w:val="18"/>
        </w:rPr>
        <w:t>同年</w:t>
      </w:r>
      <w:r w:rsidR="00E7442F" w:rsidRPr="00E7442F">
        <w:rPr>
          <w:rFonts w:cs="ＭＳ 明朝" w:hint="eastAsia"/>
          <w:spacing w:val="-2"/>
          <w:sz w:val="18"/>
          <w:szCs w:val="18"/>
        </w:rPr>
        <w:t>３月11日（水）</w:t>
      </w:r>
      <w:r w:rsidRPr="00E7442F">
        <w:rPr>
          <w:rFonts w:cs="ＭＳ 明朝" w:hint="eastAsia"/>
          <w:spacing w:val="-2"/>
          <w:sz w:val="18"/>
          <w:szCs w:val="18"/>
        </w:rPr>
        <w:t>までの日（</w:t>
      </w:r>
      <w:r w:rsidRPr="00E7442F">
        <w:rPr>
          <w:rFonts w:cs="ＭＳ 明朝" w:hint="eastAsia"/>
          <w:sz w:val="18"/>
          <w:szCs w:val="18"/>
        </w:rPr>
        <w:t>日曜日、土曜日</w:t>
      </w:r>
      <w:r w:rsidR="00EB1E18">
        <w:rPr>
          <w:rFonts w:cs="ＭＳ 明朝" w:hint="eastAsia"/>
          <w:spacing w:val="-2"/>
          <w:sz w:val="18"/>
          <w:szCs w:val="18"/>
        </w:rPr>
        <w:t>を除く。）</w:t>
      </w:r>
      <w:r w:rsidRPr="00E7442F">
        <w:rPr>
          <w:rFonts w:cs="ＭＳ 明朝" w:hint="eastAsia"/>
          <w:spacing w:val="-2"/>
          <w:sz w:val="18"/>
          <w:szCs w:val="18"/>
        </w:rPr>
        <w:t>午前９時から午後５時までとする。ただし、交付期間最終日は正午までとする。</w:t>
      </w:r>
    </w:p>
    <w:p w14:paraId="63CC058C" w14:textId="60F99A0A" w:rsidR="00694821" w:rsidRDefault="008F5CD4" w:rsidP="00694821">
      <w:pPr>
        <w:adjustRightInd/>
        <w:rPr>
          <w:rFonts w:cs="ＭＳ 明朝"/>
          <w:spacing w:val="-2"/>
          <w:sz w:val="18"/>
          <w:szCs w:val="18"/>
        </w:rPr>
      </w:pPr>
      <w:r w:rsidRPr="004C4212">
        <w:rPr>
          <w:rFonts w:cs="ＭＳ 明朝" w:hint="eastAsia"/>
          <w:spacing w:val="-2"/>
          <w:sz w:val="18"/>
          <w:szCs w:val="18"/>
        </w:rPr>
        <w:t xml:space="preserve">　</w:t>
      </w:r>
      <w:r w:rsidR="00694821" w:rsidRPr="004C4212">
        <w:rPr>
          <w:rFonts w:cs="ＭＳ 明朝" w:hint="eastAsia"/>
          <w:spacing w:val="-2"/>
          <w:sz w:val="18"/>
          <w:szCs w:val="18"/>
        </w:rPr>
        <w:t xml:space="preserve">　イ　</w:t>
      </w:r>
      <w:r w:rsidRPr="004C4212">
        <w:rPr>
          <w:rFonts w:cs="ＭＳ 明朝" w:hint="eastAsia"/>
          <w:spacing w:val="-2"/>
          <w:sz w:val="18"/>
          <w:szCs w:val="18"/>
        </w:rPr>
        <w:t>交付場所</w:t>
      </w:r>
    </w:p>
    <w:p w14:paraId="24FDA51A" w14:textId="77777777" w:rsidR="00694821" w:rsidRPr="004C4212" w:rsidRDefault="00CA3741" w:rsidP="00CA3741">
      <w:pPr>
        <w:adjustRightInd/>
        <w:rPr>
          <w:sz w:val="18"/>
          <w:szCs w:val="18"/>
        </w:rPr>
      </w:pPr>
      <w:r>
        <w:rPr>
          <w:rFonts w:cs="ＭＳ 明朝" w:hint="eastAsia"/>
          <w:spacing w:val="-2"/>
          <w:sz w:val="18"/>
          <w:szCs w:val="18"/>
        </w:rPr>
        <w:t xml:space="preserve">　　　　</w:t>
      </w:r>
      <w:r w:rsidR="00752A87" w:rsidRPr="004C4212">
        <w:rPr>
          <w:rFonts w:cs="ＭＳ 明朝" w:hint="eastAsia"/>
          <w:spacing w:val="-2"/>
          <w:sz w:val="18"/>
          <w:szCs w:val="18"/>
        </w:rPr>
        <w:t>（１）</w:t>
      </w:r>
      <w:r w:rsidR="008F5CD4" w:rsidRPr="004C4212">
        <w:rPr>
          <w:rFonts w:cs="ＭＳ 明朝" w:hint="eastAsia"/>
          <w:spacing w:val="-2"/>
          <w:sz w:val="18"/>
          <w:szCs w:val="18"/>
        </w:rPr>
        <w:t>に同じ</w:t>
      </w:r>
    </w:p>
    <w:p w14:paraId="31B396BC" w14:textId="77777777" w:rsidR="002F483F" w:rsidRPr="00EE75B6" w:rsidRDefault="002F483F" w:rsidP="002F483F">
      <w:pPr>
        <w:adjustRightInd/>
        <w:rPr>
          <w:sz w:val="18"/>
          <w:szCs w:val="18"/>
        </w:rPr>
      </w:pPr>
      <w:r>
        <w:rPr>
          <w:rFonts w:hint="eastAsia"/>
          <w:sz w:val="18"/>
          <w:szCs w:val="18"/>
        </w:rPr>
        <w:t>（４</w:t>
      </w:r>
      <w:r w:rsidRPr="00EE75B6">
        <w:rPr>
          <w:rFonts w:hint="eastAsia"/>
          <w:sz w:val="18"/>
          <w:szCs w:val="18"/>
        </w:rPr>
        <w:t>）郵便等による入札</w:t>
      </w:r>
    </w:p>
    <w:p w14:paraId="51AA7E4A" w14:textId="475C80D0" w:rsidR="002F483F" w:rsidRDefault="002F483F" w:rsidP="002F483F">
      <w:pPr>
        <w:adjustRightInd/>
        <w:rPr>
          <w:sz w:val="18"/>
          <w:szCs w:val="18"/>
        </w:rPr>
      </w:pPr>
      <w:r w:rsidRPr="00EE75B6">
        <w:rPr>
          <w:rFonts w:hint="eastAsia"/>
          <w:sz w:val="18"/>
          <w:szCs w:val="18"/>
        </w:rPr>
        <w:t xml:space="preserve">　　　不可とする。</w:t>
      </w:r>
    </w:p>
    <w:p w14:paraId="14BBCE7A" w14:textId="1AAA2EB4" w:rsidR="008F5CD4" w:rsidRPr="004C4212" w:rsidRDefault="00752A87" w:rsidP="00752A87">
      <w:pPr>
        <w:adjustRightInd/>
        <w:rPr>
          <w:sz w:val="18"/>
          <w:szCs w:val="18"/>
        </w:rPr>
      </w:pPr>
      <w:r w:rsidRPr="004C4212">
        <w:rPr>
          <w:rFonts w:cs="ＭＳ 明朝" w:hint="eastAsia"/>
          <w:spacing w:val="-2"/>
          <w:sz w:val="18"/>
          <w:szCs w:val="18"/>
        </w:rPr>
        <w:t>（５）</w:t>
      </w:r>
      <w:r w:rsidR="008F5CD4" w:rsidRPr="004C4212">
        <w:rPr>
          <w:rFonts w:cs="ＭＳ 明朝" w:hint="eastAsia"/>
          <w:spacing w:val="-2"/>
          <w:sz w:val="18"/>
          <w:szCs w:val="18"/>
        </w:rPr>
        <w:t>入札及び開札の日時及び場所</w:t>
      </w:r>
    </w:p>
    <w:p w14:paraId="03ECDFE3" w14:textId="77777777" w:rsidR="002F483F" w:rsidRDefault="002F483F" w:rsidP="002F483F">
      <w:pPr>
        <w:adjustRightInd/>
        <w:rPr>
          <w:rFonts w:cs="ＭＳ 明朝"/>
          <w:spacing w:val="-2"/>
          <w:sz w:val="18"/>
          <w:szCs w:val="18"/>
        </w:rPr>
      </w:pPr>
      <w:r>
        <w:rPr>
          <w:rFonts w:cs="ＭＳ 明朝" w:hint="eastAsia"/>
          <w:spacing w:val="-2"/>
          <w:sz w:val="18"/>
          <w:szCs w:val="18"/>
        </w:rPr>
        <w:t xml:space="preserve">　　ア　</w:t>
      </w:r>
      <w:r w:rsidRPr="00FF3BDB">
        <w:rPr>
          <w:rFonts w:cs="ＭＳ 明朝" w:hint="eastAsia"/>
          <w:spacing w:val="-2"/>
          <w:sz w:val="18"/>
          <w:szCs w:val="18"/>
        </w:rPr>
        <w:t>日時</w:t>
      </w:r>
    </w:p>
    <w:p w14:paraId="3155B878" w14:textId="36C87356" w:rsidR="002F483F" w:rsidRDefault="002F483F" w:rsidP="002F483F">
      <w:pPr>
        <w:adjustRightInd/>
        <w:ind w:left="477" w:hangingChars="300" w:hanging="477"/>
        <w:rPr>
          <w:rFonts w:cs="ＭＳ 明朝"/>
          <w:spacing w:val="-2"/>
          <w:sz w:val="18"/>
          <w:szCs w:val="18"/>
        </w:rPr>
      </w:pPr>
      <w:r>
        <w:rPr>
          <w:rFonts w:cs="ＭＳ 明朝" w:hint="eastAsia"/>
          <w:spacing w:val="-2"/>
          <w:sz w:val="18"/>
          <w:szCs w:val="18"/>
        </w:rPr>
        <w:t xml:space="preserve">　　　　</w:t>
      </w:r>
      <w:r w:rsidR="00E7442F" w:rsidRPr="00E7442F">
        <w:rPr>
          <w:rFonts w:cs="ＭＳ 明朝" w:hint="eastAsia"/>
          <w:spacing w:val="-2"/>
          <w:sz w:val="18"/>
          <w:szCs w:val="18"/>
        </w:rPr>
        <w:t>令和８年３月2</w:t>
      </w:r>
      <w:r w:rsidR="00F02A8E">
        <w:rPr>
          <w:rFonts w:cs="ＭＳ 明朝" w:hint="eastAsia"/>
          <w:spacing w:val="-2"/>
          <w:sz w:val="18"/>
          <w:szCs w:val="18"/>
        </w:rPr>
        <w:t>5</w:t>
      </w:r>
      <w:r w:rsidR="00E7442F" w:rsidRPr="00E7442F">
        <w:rPr>
          <w:rFonts w:cs="ＭＳ 明朝" w:hint="eastAsia"/>
          <w:spacing w:val="-2"/>
          <w:sz w:val="18"/>
          <w:szCs w:val="18"/>
        </w:rPr>
        <w:t>日（</w:t>
      </w:r>
      <w:r w:rsidR="00F02A8E">
        <w:rPr>
          <w:rFonts w:cs="ＭＳ 明朝" w:hint="eastAsia"/>
          <w:spacing w:val="-2"/>
          <w:sz w:val="18"/>
          <w:szCs w:val="18"/>
        </w:rPr>
        <w:t>水</w:t>
      </w:r>
      <w:r w:rsidR="00E7442F" w:rsidRPr="00E7442F">
        <w:rPr>
          <w:rFonts w:cs="ＭＳ 明朝" w:hint="eastAsia"/>
          <w:spacing w:val="-2"/>
          <w:sz w:val="18"/>
          <w:szCs w:val="18"/>
        </w:rPr>
        <w:t>）午後１時</w:t>
      </w:r>
      <w:r w:rsidRPr="005073FB">
        <w:rPr>
          <w:rFonts w:cs="ＭＳ 明朝" w:hint="eastAsia"/>
          <w:spacing w:val="-2"/>
          <w:sz w:val="18"/>
          <w:szCs w:val="18"/>
        </w:rPr>
        <w:t xml:space="preserve">　即時開札</w:t>
      </w:r>
      <w:r>
        <w:rPr>
          <w:rFonts w:cs="ＭＳ 明朝" w:hint="eastAsia"/>
          <w:spacing w:val="-2"/>
          <w:sz w:val="18"/>
          <w:szCs w:val="18"/>
        </w:rPr>
        <w:t>。</w:t>
      </w:r>
    </w:p>
    <w:p w14:paraId="4092A57E" w14:textId="77777777" w:rsidR="002F483F" w:rsidRDefault="002F483F" w:rsidP="002F483F">
      <w:pPr>
        <w:adjustRightInd/>
        <w:ind w:left="477" w:hangingChars="300" w:hanging="477"/>
        <w:rPr>
          <w:rFonts w:cs="ＭＳ 明朝"/>
          <w:spacing w:val="-2"/>
          <w:sz w:val="18"/>
          <w:szCs w:val="18"/>
        </w:rPr>
      </w:pPr>
      <w:r>
        <w:rPr>
          <w:rFonts w:cs="ＭＳ 明朝" w:hint="eastAsia"/>
          <w:spacing w:val="-2"/>
          <w:sz w:val="18"/>
          <w:szCs w:val="18"/>
        </w:rPr>
        <w:t xml:space="preserve">　　イ</w:t>
      </w:r>
      <w:r w:rsidRPr="00FF3BDB">
        <w:rPr>
          <w:rFonts w:cs="ＭＳ 明朝" w:hint="eastAsia"/>
          <w:spacing w:val="-2"/>
          <w:sz w:val="18"/>
          <w:szCs w:val="18"/>
        </w:rPr>
        <w:t xml:space="preserve">　場所</w:t>
      </w:r>
    </w:p>
    <w:p w14:paraId="54E39AB4" w14:textId="65B82FF3" w:rsidR="002F483F" w:rsidRPr="00EE75B6" w:rsidRDefault="002F483F" w:rsidP="002F483F">
      <w:pPr>
        <w:adjustRightInd/>
        <w:rPr>
          <w:rFonts w:cs="ＭＳ 明朝"/>
          <w:spacing w:val="-2"/>
          <w:sz w:val="18"/>
          <w:szCs w:val="18"/>
        </w:rPr>
      </w:pPr>
      <w:r w:rsidRPr="00EE75B6">
        <w:rPr>
          <w:rFonts w:cs="ＭＳ 明朝" w:hint="eastAsia"/>
          <w:spacing w:val="-2"/>
          <w:sz w:val="18"/>
          <w:szCs w:val="18"/>
        </w:rPr>
        <w:t xml:space="preserve">　　　　〒680-8570　鳥取県鳥取市東町一丁目220</w:t>
      </w:r>
    </w:p>
    <w:p w14:paraId="3AB2D39E" w14:textId="4003255F" w:rsidR="002F483F" w:rsidRDefault="002F483F" w:rsidP="002F483F">
      <w:pPr>
        <w:adjustRightInd/>
        <w:rPr>
          <w:rFonts w:cs="ＭＳ 明朝"/>
          <w:spacing w:val="-2"/>
          <w:sz w:val="18"/>
          <w:szCs w:val="18"/>
        </w:rPr>
      </w:pPr>
      <w:r w:rsidRPr="00EE75B6">
        <w:rPr>
          <w:rFonts w:cs="ＭＳ 明朝" w:hint="eastAsia"/>
          <w:spacing w:val="-2"/>
          <w:sz w:val="18"/>
          <w:szCs w:val="18"/>
        </w:rPr>
        <w:t xml:space="preserve">　　　　</w:t>
      </w:r>
      <w:r w:rsidR="00E7442F" w:rsidRPr="00E7442F">
        <w:rPr>
          <w:rFonts w:cs="ＭＳ 明朝" w:hint="eastAsia"/>
          <w:spacing w:val="-2"/>
          <w:sz w:val="18"/>
          <w:szCs w:val="18"/>
        </w:rPr>
        <w:t>鳥取県庁福祉保健部会議室（本庁舎地階）</w:t>
      </w:r>
    </w:p>
    <w:p w14:paraId="796D2146" w14:textId="77777777" w:rsidR="00426151" w:rsidRPr="004C4212" w:rsidRDefault="00426151" w:rsidP="00992DB0">
      <w:pPr>
        <w:adjustRightInd/>
        <w:rPr>
          <w:sz w:val="18"/>
          <w:szCs w:val="18"/>
        </w:rPr>
      </w:pPr>
      <w:r w:rsidRPr="004C4212">
        <w:rPr>
          <w:rFonts w:cs="ＭＳ 明朝" w:hint="eastAsia"/>
          <w:spacing w:val="-4"/>
          <w:sz w:val="18"/>
          <w:szCs w:val="18"/>
        </w:rPr>
        <w:t>５</w:t>
      </w:r>
      <w:r w:rsidR="008F5CD4" w:rsidRPr="004C4212">
        <w:rPr>
          <w:rFonts w:cs="ＭＳ 明朝" w:hint="eastAsia"/>
          <w:spacing w:val="-4"/>
          <w:sz w:val="18"/>
          <w:szCs w:val="18"/>
        </w:rPr>
        <w:t xml:space="preserve">　</w:t>
      </w:r>
      <w:r w:rsidR="008F5CD4" w:rsidRPr="004C4212">
        <w:rPr>
          <w:rFonts w:cs="ＭＳ 明朝" w:hint="eastAsia"/>
          <w:spacing w:val="-2"/>
          <w:sz w:val="18"/>
          <w:szCs w:val="18"/>
        </w:rPr>
        <w:t>入札参加者に要求される事項</w:t>
      </w:r>
    </w:p>
    <w:p w14:paraId="6AA26234" w14:textId="7E93DF1B" w:rsidR="009C115F" w:rsidRDefault="009C115F" w:rsidP="00A274DC">
      <w:pPr>
        <w:adjustRightInd/>
        <w:ind w:left="326" w:hangingChars="200" w:hanging="326"/>
        <w:rPr>
          <w:rFonts w:cs="ＭＳ 明朝"/>
          <w:sz w:val="18"/>
          <w:szCs w:val="18"/>
        </w:rPr>
      </w:pPr>
      <w:r w:rsidRPr="00FF3BDB">
        <w:rPr>
          <w:rFonts w:cs="ＭＳ 明朝" w:hint="eastAsia"/>
          <w:sz w:val="18"/>
          <w:szCs w:val="18"/>
        </w:rPr>
        <w:t>（１）</w:t>
      </w:r>
      <w:r w:rsidRPr="00CB4A7A">
        <w:rPr>
          <w:rFonts w:cs="ＭＳ 明朝" w:hint="eastAsia"/>
          <w:sz w:val="18"/>
          <w:szCs w:val="18"/>
        </w:rPr>
        <w:t>入札書は、</w:t>
      </w:r>
      <w:r w:rsidR="00A274DC" w:rsidRPr="00E7442F">
        <w:rPr>
          <w:rFonts w:cs="ＭＳ 明朝" w:hint="eastAsia"/>
          <w:sz w:val="18"/>
          <w:szCs w:val="18"/>
        </w:rPr>
        <w:t>調達案件の名称、住所、商号又は名称、代表者氏名を記入し、</w:t>
      </w:r>
      <w:r w:rsidRPr="00CB4A7A">
        <w:rPr>
          <w:rFonts w:cs="ＭＳ 明朝" w:hint="eastAsia"/>
          <w:sz w:val="18"/>
          <w:szCs w:val="18"/>
        </w:rPr>
        <w:t>「入札書」と明記した封筒に入れ、密封して提出しなければならない。</w:t>
      </w:r>
    </w:p>
    <w:p w14:paraId="729E54C1" w14:textId="299A2963" w:rsidR="009C115F" w:rsidRPr="00FF3BDB" w:rsidRDefault="009C115F" w:rsidP="009C115F">
      <w:pPr>
        <w:adjustRightInd/>
        <w:ind w:left="326" w:hangingChars="200" w:hanging="326"/>
        <w:rPr>
          <w:rFonts w:cs="ＭＳ 明朝"/>
          <w:sz w:val="18"/>
          <w:szCs w:val="18"/>
        </w:rPr>
      </w:pPr>
      <w:r w:rsidRPr="00FF3BDB">
        <w:rPr>
          <w:rFonts w:hAnsi="ＭＳ 明朝" w:cs="ＭＳ 明朝" w:hint="eastAsia"/>
          <w:sz w:val="18"/>
          <w:szCs w:val="18"/>
        </w:rPr>
        <w:t>（２）</w:t>
      </w:r>
      <w:r w:rsidRPr="00FF3BDB">
        <w:rPr>
          <w:rFonts w:cs="ＭＳ 明朝" w:hint="eastAsia"/>
          <w:sz w:val="18"/>
          <w:szCs w:val="18"/>
        </w:rPr>
        <w:t>本件入札に参加を希望する者は、２の入札参加資格に適合することを証明する書類を、</w:t>
      </w:r>
      <w:r w:rsidR="00E7442F" w:rsidRPr="00E7442F">
        <w:rPr>
          <w:rFonts w:cs="ＭＳ 明朝" w:hint="eastAsia"/>
          <w:sz w:val="18"/>
          <w:szCs w:val="18"/>
        </w:rPr>
        <w:t>令和８年３月11日（水）正午</w:t>
      </w:r>
      <w:r w:rsidRPr="00FF3BDB">
        <w:rPr>
          <w:rFonts w:cs="ＭＳ 明朝" w:hint="eastAsia"/>
          <w:sz w:val="18"/>
          <w:szCs w:val="18"/>
        </w:rPr>
        <w:t>までに</w:t>
      </w:r>
      <w:r>
        <w:rPr>
          <w:rFonts w:cs="ＭＳ 明朝" w:hint="eastAsia"/>
          <w:sz w:val="18"/>
          <w:szCs w:val="18"/>
        </w:rPr>
        <w:t>郵便等又は</w:t>
      </w:r>
      <w:r w:rsidRPr="00FF3BDB">
        <w:rPr>
          <w:rFonts w:cs="ＭＳ 明朝" w:hint="eastAsia"/>
          <w:sz w:val="18"/>
          <w:szCs w:val="18"/>
        </w:rPr>
        <w:t>持参</w:t>
      </w:r>
      <w:r>
        <w:rPr>
          <w:rFonts w:cs="ＭＳ 明朝" w:hint="eastAsia"/>
          <w:sz w:val="18"/>
          <w:szCs w:val="18"/>
        </w:rPr>
        <w:t>の方法</w:t>
      </w:r>
      <w:r w:rsidRPr="00FF3BDB">
        <w:rPr>
          <w:rFonts w:cs="ＭＳ 明朝" w:hint="eastAsia"/>
          <w:sz w:val="18"/>
          <w:szCs w:val="18"/>
        </w:rPr>
        <w:t>により４の（１）の場所に提出し、入札参加資格の確認を受けなければならない。</w:t>
      </w:r>
    </w:p>
    <w:p w14:paraId="3F267796" w14:textId="77777777" w:rsidR="009C115F" w:rsidRPr="00FF3BDB" w:rsidRDefault="009C115F" w:rsidP="009C115F">
      <w:pPr>
        <w:adjustRightInd/>
        <w:rPr>
          <w:sz w:val="18"/>
          <w:szCs w:val="18"/>
        </w:rPr>
      </w:pPr>
      <w:r w:rsidRPr="00FF3BDB">
        <w:rPr>
          <w:rFonts w:cs="ＭＳ 明朝" w:hint="eastAsia"/>
          <w:sz w:val="18"/>
          <w:szCs w:val="18"/>
        </w:rPr>
        <w:t>（３）入札者は、</w:t>
      </w:r>
      <w:r w:rsidRPr="00FF3BDB">
        <w:rPr>
          <w:rFonts w:hAnsi="ＭＳ 明朝" w:cs="ＭＳ 明朝" w:hint="eastAsia"/>
          <w:sz w:val="18"/>
          <w:szCs w:val="18"/>
        </w:rPr>
        <w:t>（２）</w:t>
      </w:r>
      <w:r w:rsidRPr="00FF3BDB">
        <w:rPr>
          <w:rFonts w:cs="ＭＳ 明朝" w:hint="eastAsia"/>
          <w:sz w:val="18"/>
          <w:szCs w:val="18"/>
        </w:rPr>
        <w:t>の書類に関して説明を求められた場合は、それに応じなければならない。</w:t>
      </w:r>
    </w:p>
    <w:p w14:paraId="41C6788E" w14:textId="77777777" w:rsidR="00453131" w:rsidRPr="004C4212" w:rsidRDefault="00453131" w:rsidP="00453131">
      <w:pPr>
        <w:adjustRightInd/>
        <w:rPr>
          <w:sz w:val="18"/>
          <w:szCs w:val="18"/>
        </w:rPr>
      </w:pPr>
      <w:r w:rsidRPr="004C4212">
        <w:rPr>
          <w:rFonts w:cs="ＭＳ 明朝" w:hint="eastAsia"/>
          <w:sz w:val="18"/>
          <w:szCs w:val="18"/>
        </w:rPr>
        <w:t>６</w:t>
      </w:r>
      <w:r w:rsidR="008F5CD4" w:rsidRPr="004C4212">
        <w:rPr>
          <w:rFonts w:cs="ＭＳ 明朝" w:hint="eastAsia"/>
          <w:sz w:val="18"/>
          <w:szCs w:val="18"/>
        </w:rPr>
        <w:t xml:space="preserve">　入札保証金及び契約保証金</w:t>
      </w:r>
    </w:p>
    <w:p w14:paraId="760BA8DD" w14:textId="4094435F" w:rsidR="00453131" w:rsidRPr="004C4212" w:rsidRDefault="00752A87" w:rsidP="00752A87">
      <w:pPr>
        <w:adjustRightInd/>
        <w:rPr>
          <w:sz w:val="18"/>
          <w:szCs w:val="18"/>
        </w:rPr>
      </w:pPr>
      <w:r w:rsidRPr="004C4212">
        <w:rPr>
          <w:rFonts w:cs="ＭＳ 明朝" w:hint="eastAsia"/>
          <w:sz w:val="18"/>
          <w:szCs w:val="18"/>
        </w:rPr>
        <w:t>（１）</w:t>
      </w:r>
      <w:r w:rsidR="008F5CD4" w:rsidRPr="004C4212">
        <w:rPr>
          <w:rFonts w:cs="ＭＳ 明朝" w:hint="eastAsia"/>
          <w:sz w:val="18"/>
          <w:szCs w:val="18"/>
        </w:rPr>
        <w:t>入札保証金</w:t>
      </w:r>
    </w:p>
    <w:p w14:paraId="385A18DA" w14:textId="282F7E41" w:rsidR="009C115F" w:rsidRPr="00FF3BDB" w:rsidRDefault="009C115F" w:rsidP="009C115F">
      <w:pPr>
        <w:adjustRightInd/>
        <w:rPr>
          <w:sz w:val="18"/>
          <w:szCs w:val="18"/>
        </w:rPr>
      </w:pPr>
      <w:r>
        <w:rPr>
          <w:rFonts w:hint="eastAsia"/>
          <w:sz w:val="18"/>
          <w:szCs w:val="18"/>
        </w:rPr>
        <w:t xml:space="preserve">　　　</w:t>
      </w:r>
      <w:r w:rsidRPr="00FF3BDB">
        <w:rPr>
          <w:rFonts w:cs="ＭＳ 明朝" w:hint="eastAsia"/>
          <w:sz w:val="18"/>
          <w:szCs w:val="18"/>
        </w:rPr>
        <w:t>入札保証金は免除する。</w:t>
      </w:r>
    </w:p>
    <w:p w14:paraId="737832B1" w14:textId="4B3E67C3" w:rsidR="00752A87" w:rsidRPr="004C4212" w:rsidRDefault="00752A87" w:rsidP="00752A87">
      <w:pPr>
        <w:adjustRightInd/>
        <w:rPr>
          <w:sz w:val="18"/>
          <w:szCs w:val="18"/>
        </w:rPr>
      </w:pPr>
      <w:r w:rsidRPr="004C4212">
        <w:rPr>
          <w:rFonts w:cs="ＭＳ 明朝" w:hint="eastAsia"/>
          <w:sz w:val="18"/>
          <w:szCs w:val="18"/>
        </w:rPr>
        <w:t>（２）</w:t>
      </w:r>
      <w:r w:rsidR="008F5CD4" w:rsidRPr="004C4212">
        <w:rPr>
          <w:rFonts w:cs="ＭＳ 明朝" w:hint="eastAsia"/>
          <w:sz w:val="18"/>
          <w:szCs w:val="18"/>
        </w:rPr>
        <w:t>契約保証金</w:t>
      </w:r>
    </w:p>
    <w:p w14:paraId="653DA5C9" w14:textId="313CF78B" w:rsidR="00ED17B2" w:rsidRDefault="00ED17B2" w:rsidP="00ED17B2">
      <w:pPr>
        <w:adjustRightInd/>
        <w:ind w:left="326" w:hangingChars="200" w:hanging="326"/>
        <w:rPr>
          <w:rFonts w:cs="ＭＳ 明朝"/>
          <w:sz w:val="18"/>
          <w:szCs w:val="18"/>
        </w:rPr>
      </w:pPr>
      <w:r>
        <w:rPr>
          <w:rFonts w:cs="ＭＳ 明朝" w:hint="eastAsia"/>
          <w:sz w:val="18"/>
          <w:szCs w:val="18"/>
        </w:rPr>
        <w:t xml:space="preserve">　　　</w:t>
      </w:r>
      <w:r w:rsidRPr="00333722">
        <w:rPr>
          <w:rFonts w:cs="ＭＳ 明朝" w:hint="eastAsia"/>
          <w:sz w:val="18"/>
          <w:szCs w:val="18"/>
        </w:rPr>
        <w:t>落札者は、契約保証金とし</w:t>
      </w:r>
      <w:r w:rsidRPr="00381EB1">
        <w:rPr>
          <w:rFonts w:cs="ＭＳ 明朝" w:hint="eastAsia"/>
          <w:sz w:val="18"/>
          <w:szCs w:val="18"/>
        </w:rPr>
        <w:t>て</w:t>
      </w:r>
      <w:r w:rsidR="00862B3A" w:rsidRPr="00381EB1">
        <w:rPr>
          <w:rFonts w:hint="eastAsia"/>
          <w:color w:val="000000" w:themeColor="text1"/>
          <w:sz w:val="18"/>
          <w:szCs w:val="18"/>
        </w:rPr>
        <w:t>入札書に記載の単価</w:t>
      </w:r>
      <w:r w:rsidR="00615DC0" w:rsidRPr="00381EB1">
        <w:rPr>
          <w:rFonts w:hint="eastAsia"/>
          <w:color w:val="000000" w:themeColor="text1"/>
          <w:sz w:val="18"/>
          <w:szCs w:val="18"/>
        </w:rPr>
        <w:t>（税抜）</w:t>
      </w:r>
      <w:r w:rsidR="00862B3A" w:rsidRPr="00381EB1">
        <w:rPr>
          <w:rFonts w:hint="eastAsia"/>
          <w:color w:val="000000" w:themeColor="text1"/>
          <w:sz w:val="18"/>
          <w:szCs w:val="18"/>
        </w:rPr>
        <w:t>に</w:t>
      </w:r>
      <w:r w:rsidR="00862B3A" w:rsidRPr="00381EB1">
        <w:rPr>
          <w:rFonts w:cs="ＭＳ 明朝" w:hint="eastAsia"/>
          <w:color w:val="000000" w:themeColor="text1"/>
          <w:sz w:val="18"/>
          <w:szCs w:val="18"/>
        </w:rPr>
        <w:t>仕様書の</w:t>
      </w:r>
      <w:r w:rsidR="00381EB1" w:rsidRPr="00381EB1">
        <w:rPr>
          <w:rFonts w:cs="ＭＳ 明朝" w:hint="eastAsia"/>
          <w:color w:val="000000" w:themeColor="text1"/>
          <w:sz w:val="18"/>
          <w:szCs w:val="18"/>
        </w:rPr>
        <w:t>４　派遣人数</w:t>
      </w:r>
      <w:r w:rsidR="00862B3A" w:rsidRPr="00381EB1">
        <w:rPr>
          <w:rFonts w:cs="ＭＳ 明朝" w:hint="eastAsia"/>
          <w:color w:val="000000" w:themeColor="text1"/>
          <w:sz w:val="18"/>
          <w:szCs w:val="18"/>
        </w:rPr>
        <w:t>に示す</w:t>
      </w:r>
      <w:r w:rsidR="00862B3A" w:rsidRPr="00381EB1">
        <w:rPr>
          <w:rFonts w:hAnsi="ＭＳ 明朝" w:cs="ＭＳ 明朝" w:hint="eastAsia"/>
          <w:color w:val="000000" w:themeColor="text1"/>
          <w:sz w:val="18"/>
          <w:szCs w:val="18"/>
        </w:rPr>
        <w:t>予定数量</w:t>
      </w:r>
      <w:r w:rsidR="00862B3A" w:rsidRPr="00381EB1">
        <w:rPr>
          <w:rFonts w:hint="eastAsia"/>
          <w:color w:val="000000" w:themeColor="text1"/>
          <w:sz w:val="18"/>
          <w:szCs w:val="18"/>
        </w:rPr>
        <w:t>を乗じて得た</w:t>
      </w:r>
      <w:r w:rsidR="00615DC0" w:rsidRPr="00381EB1">
        <w:rPr>
          <w:rFonts w:hint="eastAsia"/>
          <w:color w:val="000000" w:themeColor="text1"/>
          <w:sz w:val="18"/>
          <w:szCs w:val="18"/>
        </w:rPr>
        <w:t>金額</w:t>
      </w:r>
      <w:r w:rsidR="00862B3A" w:rsidRPr="00381EB1">
        <w:rPr>
          <w:rFonts w:hint="eastAsia"/>
          <w:color w:val="000000" w:themeColor="text1"/>
          <w:sz w:val="18"/>
          <w:szCs w:val="18"/>
        </w:rPr>
        <w:t>に、当該金額の消費税及び地方消費税相当額を加算した金額</w:t>
      </w:r>
      <w:r w:rsidR="002A65A1" w:rsidRPr="00381EB1">
        <w:rPr>
          <w:rFonts w:hint="eastAsia"/>
          <w:color w:val="000000" w:themeColor="text1"/>
          <w:sz w:val="18"/>
          <w:szCs w:val="18"/>
        </w:rPr>
        <w:t>（１円未満の端数があるときは、その端数を切り捨てるものとする。）</w:t>
      </w:r>
      <w:r w:rsidRPr="00381EB1">
        <w:rPr>
          <w:rFonts w:cs="ＭＳ 明朝" w:hint="eastAsia"/>
          <w:sz w:val="18"/>
          <w:szCs w:val="18"/>
        </w:rPr>
        <w:t>の</w:t>
      </w:r>
      <w:r w:rsidRPr="00381EB1">
        <w:rPr>
          <w:rFonts w:hAnsi="ＭＳ 明朝" w:cs="ＭＳ 明朝"/>
          <w:sz w:val="18"/>
          <w:szCs w:val="18"/>
        </w:rPr>
        <w:t>100</w:t>
      </w:r>
      <w:r w:rsidRPr="00381EB1">
        <w:rPr>
          <w:rFonts w:cs="ＭＳ 明朝" w:hint="eastAsia"/>
          <w:sz w:val="18"/>
          <w:szCs w:val="18"/>
        </w:rPr>
        <w:t>分の</w:t>
      </w:r>
      <w:r w:rsidRPr="00381EB1">
        <w:rPr>
          <w:rFonts w:hAnsi="ＭＳ 明朝" w:cs="ＭＳ 明朝"/>
          <w:sz w:val="18"/>
          <w:szCs w:val="18"/>
        </w:rPr>
        <w:t>10</w:t>
      </w:r>
      <w:r w:rsidRPr="00381EB1">
        <w:rPr>
          <w:rFonts w:cs="ＭＳ 明朝" w:hint="eastAsia"/>
          <w:sz w:val="18"/>
          <w:szCs w:val="18"/>
        </w:rPr>
        <w:t>以上の</w:t>
      </w:r>
      <w:r w:rsidRPr="00333722">
        <w:rPr>
          <w:rFonts w:cs="ＭＳ 明朝" w:hint="eastAsia"/>
          <w:sz w:val="18"/>
          <w:szCs w:val="18"/>
        </w:rPr>
        <w:t>金額を納付しなければならない。この場</w:t>
      </w:r>
      <w:r w:rsidRPr="00FF3BDB">
        <w:rPr>
          <w:rFonts w:cs="ＭＳ 明朝" w:hint="eastAsia"/>
          <w:sz w:val="18"/>
          <w:szCs w:val="18"/>
        </w:rPr>
        <w:t>合において、鳥取県会計規則（昭和</w:t>
      </w:r>
      <w:r w:rsidRPr="00FF3BDB">
        <w:rPr>
          <w:rFonts w:cs="ＭＳ 明朝"/>
          <w:sz w:val="18"/>
          <w:szCs w:val="18"/>
        </w:rPr>
        <w:t>39</w:t>
      </w:r>
      <w:r w:rsidRPr="00FF3BDB">
        <w:rPr>
          <w:rFonts w:cs="ＭＳ 明朝" w:hint="eastAsia"/>
          <w:sz w:val="18"/>
          <w:szCs w:val="18"/>
        </w:rPr>
        <w:t>年鳥取県規則第</w:t>
      </w:r>
      <w:r w:rsidRPr="00FF3BDB">
        <w:rPr>
          <w:rFonts w:cs="ＭＳ 明朝"/>
          <w:sz w:val="18"/>
          <w:szCs w:val="18"/>
        </w:rPr>
        <w:t>11</w:t>
      </w:r>
      <w:r w:rsidRPr="00FF3BDB">
        <w:rPr>
          <w:rFonts w:cs="ＭＳ 明朝" w:hint="eastAsia"/>
          <w:sz w:val="18"/>
          <w:szCs w:val="18"/>
        </w:rPr>
        <w:t>号。以下「会計規則」という。）第</w:t>
      </w:r>
      <w:r w:rsidRPr="00FF3BDB">
        <w:rPr>
          <w:rFonts w:hAnsi="ＭＳ 明朝" w:cs="ＭＳ 明朝"/>
          <w:sz w:val="18"/>
          <w:szCs w:val="18"/>
        </w:rPr>
        <w:t>113</w:t>
      </w:r>
      <w:r w:rsidRPr="00FF3BDB">
        <w:rPr>
          <w:rFonts w:cs="ＭＳ 明朝" w:hint="eastAsia"/>
          <w:sz w:val="18"/>
          <w:szCs w:val="18"/>
        </w:rPr>
        <w:t>条第１項に定める担保の提供をもって契約保証金の納付に代えることができる。</w:t>
      </w:r>
    </w:p>
    <w:p w14:paraId="090E0908" w14:textId="77777777" w:rsidR="00ED17B2" w:rsidRPr="00FF3BDB" w:rsidRDefault="00ED17B2" w:rsidP="00ED17B2">
      <w:pPr>
        <w:adjustRightInd/>
        <w:ind w:left="326" w:hangingChars="200" w:hanging="326"/>
        <w:rPr>
          <w:sz w:val="18"/>
          <w:szCs w:val="18"/>
        </w:rPr>
      </w:pPr>
      <w:r>
        <w:rPr>
          <w:rFonts w:cs="ＭＳ 明朝" w:hint="eastAsia"/>
          <w:sz w:val="18"/>
          <w:szCs w:val="18"/>
        </w:rPr>
        <w:t xml:space="preserve">　　　</w:t>
      </w:r>
      <w:r w:rsidRPr="00FF3BDB">
        <w:rPr>
          <w:rFonts w:cs="ＭＳ 明朝" w:hint="eastAsia"/>
          <w:sz w:val="18"/>
          <w:szCs w:val="18"/>
        </w:rPr>
        <w:t>なお、会計規則第</w:t>
      </w:r>
      <w:r w:rsidRPr="00FF3BDB">
        <w:rPr>
          <w:rFonts w:cs="ＭＳ 明朝"/>
          <w:sz w:val="18"/>
          <w:szCs w:val="18"/>
        </w:rPr>
        <w:t>112</w:t>
      </w:r>
      <w:r w:rsidRPr="00FF3BDB">
        <w:rPr>
          <w:rFonts w:cs="ＭＳ 明朝" w:hint="eastAsia"/>
          <w:sz w:val="18"/>
          <w:szCs w:val="18"/>
        </w:rPr>
        <w:t>条第４項の規定により、契約保証金の全部又は一部を免除する場合がある。</w:t>
      </w:r>
    </w:p>
    <w:p w14:paraId="7A7D38CA" w14:textId="77777777" w:rsidR="001D658D" w:rsidRPr="004C4212" w:rsidRDefault="001D658D">
      <w:pPr>
        <w:adjustRightInd/>
        <w:ind w:right="-80"/>
        <w:rPr>
          <w:spacing w:val="2"/>
          <w:sz w:val="18"/>
          <w:szCs w:val="18"/>
        </w:rPr>
      </w:pPr>
      <w:r w:rsidRPr="004C4212">
        <w:rPr>
          <w:rFonts w:cs="ＭＳ 明朝" w:hint="eastAsia"/>
          <w:color w:val="000000"/>
          <w:sz w:val="18"/>
          <w:szCs w:val="18"/>
        </w:rPr>
        <w:t>７　その他</w:t>
      </w:r>
    </w:p>
    <w:p w14:paraId="30F8A920" w14:textId="77777777" w:rsidR="001D658D" w:rsidRPr="004C4212" w:rsidRDefault="00752A87">
      <w:pPr>
        <w:adjustRightInd/>
        <w:rPr>
          <w:spacing w:val="2"/>
          <w:sz w:val="18"/>
          <w:szCs w:val="18"/>
        </w:rPr>
      </w:pPr>
      <w:r w:rsidRPr="004C4212">
        <w:rPr>
          <w:rFonts w:cs="ＭＳ 明朝" w:hint="eastAsia"/>
          <w:color w:val="000000"/>
          <w:sz w:val="18"/>
          <w:szCs w:val="18"/>
        </w:rPr>
        <w:t>（１）</w:t>
      </w:r>
      <w:r w:rsidR="001D658D" w:rsidRPr="004C4212">
        <w:rPr>
          <w:rFonts w:cs="ＭＳ 明朝" w:hint="eastAsia"/>
          <w:color w:val="000000"/>
          <w:sz w:val="18"/>
          <w:szCs w:val="18"/>
        </w:rPr>
        <w:t>入札の無効</w:t>
      </w:r>
    </w:p>
    <w:p w14:paraId="4E7D0152" w14:textId="77777777" w:rsidR="001D658D" w:rsidRPr="004C4212" w:rsidRDefault="001D658D" w:rsidP="000C0605">
      <w:pPr>
        <w:tabs>
          <w:tab w:val="left" w:pos="540"/>
          <w:tab w:val="left" w:pos="900"/>
        </w:tabs>
        <w:adjustRightInd/>
        <w:ind w:left="332" w:hangingChars="204" w:hanging="332"/>
        <w:rPr>
          <w:spacing w:val="2"/>
          <w:sz w:val="18"/>
          <w:szCs w:val="18"/>
        </w:rPr>
      </w:pPr>
      <w:r w:rsidRPr="004C4212">
        <w:rPr>
          <w:rFonts w:cs="ＭＳ 明朝" w:hint="eastAsia"/>
          <w:sz w:val="18"/>
          <w:szCs w:val="18"/>
        </w:rPr>
        <w:t xml:space="preserve">　　　２の入札参加資格のない者のした入札、入札者に求められる義務を履行しなかった者のした入札</w:t>
      </w:r>
      <w:r w:rsidR="00433D95" w:rsidRPr="004C4212">
        <w:rPr>
          <w:rFonts w:cs="ＭＳ 明朝" w:hint="eastAsia"/>
          <w:sz w:val="18"/>
          <w:szCs w:val="18"/>
        </w:rPr>
        <w:t>、入札説明書に掲げ</w:t>
      </w:r>
      <w:r w:rsidR="00433D95" w:rsidRPr="004C4212">
        <w:rPr>
          <w:rFonts w:cs="ＭＳ 明朝" w:hint="eastAsia"/>
          <w:sz w:val="18"/>
          <w:szCs w:val="18"/>
        </w:rPr>
        <w:lastRenderedPageBreak/>
        <w:t>る無効条件に該当する入札</w:t>
      </w:r>
      <w:r w:rsidRPr="004C4212">
        <w:rPr>
          <w:rFonts w:cs="ＭＳ 明朝" w:hint="eastAsia"/>
          <w:sz w:val="18"/>
          <w:szCs w:val="18"/>
        </w:rPr>
        <w:t>及び</w:t>
      </w:r>
      <w:r w:rsidR="00443E75">
        <w:rPr>
          <w:rFonts w:cs="ＭＳ 明朝" w:hint="eastAsia"/>
          <w:sz w:val="18"/>
          <w:szCs w:val="18"/>
        </w:rPr>
        <w:t>政令、</w:t>
      </w:r>
      <w:r w:rsidRPr="004C4212">
        <w:rPr>
          <w:rFonts w:cs="ＭＳ 明朝" w:hint="eastAsia"/>
          <w:sz w:val="18"/>
          <w:szCs w:val="18"/>
        </w:rPr>
        <w:t>会計規則、</w:t>
      </w:r>
      <w:r w:rsidR="00743A57" w:rsidRPr="004C4212">
        <w:rPr>
          <w:rFonts w:cs="ＭＳ 明朝" w:hint="eastAsia"/>
          <w:sz w:val="18"/>
          <w:szCs w:val="18"/>
        </w:rPr>
        <w:t>本件</w:t>
      </w:r>
      <w:r w:rsidRPr="004C4212">
        <w:rPr>
          <w:rFonts w:cs="ＭＳ 明朝" w:hint="eastAsia"/>
          <w:sz w:val="18"/>
          <w:szCs w:val="18"/>
        </w:rPr>
        <w:t>公告又は入札説明書に違反した入札は無効とする。</w:t>
      </w:r>
    </w:p>
    <w:p w14:paraId="2CA898AE" w14:textId="77777777" w:rsidR="001D658D" w:rsidRPr="004C4212" w:rsidRDefault="00752A87">
      <w:pPr>
        <w:tabs>
          <w:tab w:val="left" w:pos="540"/>
          <w:tab w:val="left" w:pos="900"/>
        </w:tabs>
        <w:adjustRightInd/>
        <w:ind w:right="-80"/>
        <w:rPr>
          <w:spacing w:val="2"/>
          <w:sz w:val="18"/>
          <w:szCs w:val="18"/>
        </w:rPr>
      </w:pPr>
      <w:r w:rsidRPr="004C4212">
        <w:rPr>
          <w:rFonts w:cs="ＭＳ 明朝" w:hint="eastAsia"/>
          <w:color w:val="000000"/>
          <w:sz w:val="18"/>
          <w:szCs w:val="18"/>
        </w:rPr>
        <w:t>（２）</w:t>
      </w:r>
      <w:r w:rsidR="001D658D" w:rsidRPr="004C4212">
        <w:rPr>
          <w:rFonts w:cs="ＭＳ 明朝" w:hint="eastAsia"/>
          <w:color w:val="000000"/>
          <w:sz w:val="18"/>
          <w:szCs w:val="18"/>
        </w:rPr>
        <w:t>契約書</w:t>
      </w:r>
      <w:r w:rsidR="00743A57" w:rsidRPr="004C4212">
        <w:rPr>
          <w:rFonts w:cs="ＭＳ 明朝" w:hint="eastAsia"/>
          <w:color w:val="000000"/>
          <w:sz w:val="18"/>
          <w:szCs w:val="18"/>
        </w:rPr>
        <w:t>作成</w:t>
      </w:r>
      <w:r w:rsidR="001D658D" w:rsidRPr="004C4212">
        <w:rPr>
          <w:rFonts w:cs="ＭＳ 明朝" w:hint="eastAsia"/>
          <w:color w:val="000000"/>
          <w:sz w:val="18"/>
          <w:szCs w:val="18"/>
        </w:rPr>
        <w:t>の要否</w:t>
      </w:r>
    </w:p>
    <w:p w14:paraId="5AF628A5" w14:textId="77777777" w:rsidR="001D658D" w:rsidRDefault="001D658D">
      <w:pPr>
        <w:tabs>
          <w:tab w:val="left" w:pos="540"/>
          <w:tab w:val="left" w:pos="900"/>
        </w:tabs>
        <w:adjustRightInd/>
        <w:ind w:right="-80"/>
        <w:rPr>
          <w:rFonts w:cs="ＭＳ 明朝"/>
          <w:color w:val="000000"/>
          <w:sz w:val="18"/>
          <w:szCs w:val="18"/>
        </w:rPr>
      </w:pPr>
      <w:r w:rsidRPr="004C4212">
        <w:rPr>
          <w:rFonts w:cs="ＭＳ 明朝" w:hint="eastAsia"/>
          <w:color w:val="000000"/>
          <w:sz w:val="18"/>
          <w:szCs w:val="18"/>
        </w:rPr>
        <w:t xml:space="preserve">　　　要</w:t>
      </w:r>
    </w:p>
    <w:p w14:paraId="30822F30" w14:textId="77777777" w:rsidR="00E865A9" w:rsidRPr="00381EB1" w:rsidRDefault="00E865A9" w:rsidP="00E865A9">
      <w:pPr>
        <w:tabs>
          <w:tab w:val="left" w:pos="540"/>
          <w:tab w:val="left" w:pos="900"/>
        </w:tabs>
        <w:adjustRightInd/>
        <w:ind w:right="-80"/>
        <w:rPr>
          <w:rFonts w:cs="ＭＳ 明朝"/>
          <w:color w:val="0000FF"/>
          <w:sz w:val="18"/>
          <w:szCs w:val="18"/>
        </w:rPr>
      </w:pPr>
      <w:r w:rsidRPr="00381EB1">
        <w:rPr>
          <w:rFonts w:cs="ＭＳ 明朝" w:hint="eastAsia"/>
          <w:color w:val="000000"/>
          <w:sz w:val="18"/>
          <w:szCs w:val="18"/>
        </w:rPr>
        <w:t xml:space="preserve">　　</w:t>
      </w:r>
      <w:r w:rsidRPr="00381EB1">
        <w:rPr>
          <w:rFonts w:cs="ＭＳ 明朝" w:hint="eastAsia"/>
          <w:color w:val="0000FF"/>
          <w:sz w:val="18"/>
          <w:szCs w:val="18"/>
        </w:rPr>
        <w:t>（</w:t>
      </w:r>
      <w:r w:rsidRPr="00381EB1">
        <w:rPr>
          <w:rFonts w:hAnsi="ＭＳ 明朝" w:cs="ＭＳ 明朝" w:hint="eastAsia"/>
          <w:sz w:val="18"/>
          <w:szCs w:val="18"/>
        </w:rPr>
        <w:t>ただし、会計規則第111条の規定により、契約書の作成を省略し、請書を徴する場合がある。</w:t>
      </w:r>
      <w:r w:rsidRPr="00381EB1">
        <w:rPr>
          <w:rFonts w:cs="ＭＳ 明朝" w:hint="eastAsia"/>
          <w:color w:val="0000FF"/>
          <w:sz w:val="18"/>
          <w:szCs w:val="18"/>
        </w:rPr>
        <w:t>）</w:t>
      </w:r>
    </w:p>
    <w:p w14:paraId="0D5917D6" w14:textId="77777777" w:rsidR="001D658D" w:rsidRPr="004C4212" w:rsidRDefault="00752A87">
      <w:pPr>
        <w:tabs>
          <w:tab w:val="left" w:pos="540"/>
          <w:tab w:val="left" w:pos="900"/>
        </w:tabs>
        <w:adjustRightInd/>
        <w:ind w:right="-80"/>
        <w:rPr>
          <w:spacing w:val="2"/>
          <w:sz w:val="18"/>
          <w:szCs w:val="18"/>
        </w:rPr>
      </w:pPr>
      <w:r w:rsidRPr="004C4212">
        <w:rPr>
          <w:rFonts w:cs="ＭＳ 明朝" w:hint="eastAsia"/>
          <w:color w:val="000000"/>
          <w:sz w:val="18"/>
          <w:szCs w:val="18"/>
        </w:rPr>
        <w:t>（３）</w:t>
      </w:r>
      <w:r w:rsidR="001D658D" w:rsidRPr="004C4212">
        <w:rPr>
          <w:rFonts w:cs="ＭＳ 明朝" w:hint="eastAsia"/>
          <w:color w:val="000000"/>
          <w:sz w:val="18"/>
          <w:szCs w:val="18"/>
        </w:rPr>
        <w:t>落札者の決定方法</w:t>
      </w:r>
    </w:p>
    <w:p w14:paraId="2DF42697" w14:textId="77777777" w:rsidR="001D658D" w:rsidRDefault="001D658D" w:rsidP="000C0605">
      <w:pPr>
        <w:tabs>
          <w:tab w:val="left" w:pos="360"/>
          <w:tab w:val="left" w:pos="540"/>
          <w:tab w:val="left" w:pos="900"/>
        </w:tabs>
        <w:adjustRightInd/>
        <w:ind w:left="332" w:hangingChars="204" w:hanging="332"/>
        <w:rPr>
          <w:rFonts w:cs="ＭＳ 明朝"/>
          <w:sz w:val="18"/>
          <w:szCs w:val="18"/>
        </w:rPr>
      </w:pPr>
      <w:r w:rsidRPr="004C4212">
        <w:rPr>
          <w:rFonts w:cs="ＭＳ 明朝" w:hint="eastAsia"/>
          <w:color w:val="000000"/>
          <w:sz w:val="18"/>
          <w:szCs w:val="18"/>
        </w:rPr>
        <w:t xml:space="preserve">　　　</w:t>
      </w:r>
      <w:r w:rsidR="00986339" w:rsidRPr="004C4212">
        <w:rPr>
          <w:rFonts w:cs="ＭＳ 明朝" w:hint="eastAsia"/>
          <w:sz w:val="18"/>
          <w:szCs w:val="18"/>
        </w:rPr>
        <w:t>本件</w:t>
      </w:r>
      <w:r w:rsidRPr="004C4212">
        <w:rPr>
          <w:rFonts w:cs="ＭＳ 明朝" w:hint="eastAsia"/>
          <w:color w:val="000000"/>
          <w:sz w:val="18"/>
          <w:szCs w:val="18"/>
        </w:rPr>
        <w:t>公告に示した</w:t>
      </w:r>
      <w:r w:rsidR="00C33529" w:rsidRPr="004C4212">
        <w:rPr>
          <w:rFonts w:cs="ＭＳ 明朝" w:hint="eastAsia"/>
          <w:color w:val="000000"/>
          <w:sz w:val="18"/>
          <w:szCs w:val="18"/>
        </w:rPr>
        <w:t>業務</w:t>
      </w:r>
      <w:r w:rsidRPr="004C4212">
        <w:rPr>
          <w:rFonts w:cs="ＭＳ 明朝" w:hint="eastAsia"/>
          <w:color w:val="000000"/>
          <w:sz w:val="18"/>
          <w:szCs w:val="18"/>
        </w:rPr>
        <w:t>を</w:t>
      </w:r>
      <w:r w:rsidR="005A2660" w:rsidRPr="004C4212">
        <w:rPr>
          <w:rFonts w:cs="ＭＳ 明朝" w:hint="eastAsia"/>
          <w:color w:val="000000"/>
          <w:sz w:val="18"/>
          <w:szCs w:val="18"/>
        </w:rPr>
        <w:t>履行</w:t>
      </w:r>
      <w:r w:rsidRPr="004C4212">
        <w:rPr>
          <w:rFonts w:cs="ＭＳ 明朝" w:hint="eastAsia"/>
          <w:color w:val="000000"/>
          <w:sz w:val="18"/>
          <w:szCs w:val="18"/>
        </w:rPr>
        <w:t>できると判断</w:t>
      </w:r>
      <w:r w:rsidR="00743A57" w:rsidRPr="004C4212">
        <w:rPr>
          <w:rFonts w:cs="ＭＳ 明朝" w:hint="eastAsia"/>
          <w:color w:val="000000"/>
          <w:sz w:val="18"/>
          <w:szCs w:val="18"/>
        </w:rPr>
        <w:t>した</w:t>
      </w:r>
      <w:r w:rsidRPr="004C4212">
        <w:rPr>
          <w:rFonts w:cs="ＭＳ 明朝" w:hint="eastAsia"/>
          <w:color w:val="000000"/>
          <w:sz w:val="18"/>
          <w:szCs w:val="18"/>
        </w:rPr>
        <w:t>入札者であって、会計規則第</w:t>
      </w:r>
      <w:r w:rsidRPr="004C4212">
        <w:rPr>
          <w:rFonts w:hAnsi="ＭＳ 明朝" w:cs="ＭＳ 明朝"/>
          <w:color w:val="000000"/>
          <w:sz w:val="18"/>
          <w:szCs w:val="18"/>
        </w:rPr>
        <w:t>127</w:t>
      </w:r>
      <w:r w:rsidRPr="004C4212">
        <w:rPr>
          <w:rFonts w:cs="ＭＳ 明朝" w:hint="eastAsia"/>
          <w:color w:val="000000"/>
          <w:sz w:val="18"/>
          <w:szCs w:val="18"/>
        </w:rPr>
        <w:t>条の規定に基づい</w:t>
      </w:r>
      <w:r w:rsidR="00894B61" w:rsidRPr="004C4212">
        <w:rPr>
          <w:rFonts w:cs="ＭＳ 明朝" w:hint="eastAsia"/>
          <w:color w:val="000000"/>
          <w:sz w:val="18"/>
          <w:szCs w:val="18"/>
        </w:rPr>
        <w:t>て作成された予定価格の範囲内で最低価格をもって有効な入札を</w:t>
      </w:r>
      <w:r w:rsidR="00894B61" w:rsidRPr="004C4212">
        <w:rPr>
          <w:rFonts w:cs="ＭＳ 明朝" w:hint="eastAsia"/>
          <w:sz w:val="18"/>
          <w:szCs w:val="18"/>
        </w:rPr>
        <w:t>行</w:t>
      </w:r>
      <w:r w:rsidRPr="004C4212">
        <w:rPr>
          <w:rFonts w:cs="ＭＳ 明朝" w:hint="eastAsia"/>
          <w:sz w:val="18"/>
          <w:szCs w:val="18"/>
        </w:rPr>
        <w:t>った者を、落札者とする。</w:t>
      </w:r>
    </w:p>
    <w:p w14:paraId="0A792B07" w14:textId="45A9DE4B" w:rsidR="0007407D" w:rsidRPr="00381EB1" w:rsidRDefault="0007407D" w:rsidP="0007407D">
      <w:pPr>
        <w:tabs>
          <w:tab w:val="left" w:pos="360"/>
          <w:tab w:val="left" w:pos="540"/>
          <w:tab w:val="left" w:pos="900"/>
        </w:tabs>
        <w:adjustRightInd/>
        <w:ind w:left="332" w:hangingChars="204" w:hanging="332"/>
        <w:rPr>
          <w:spacing w:val="2"/>
          <w:sz w:val="18"/>
          <w:szCs w:val="18"/>
        </w:rPr>
      </w:pPr>
      <w:r w:rsidRPr="00381EB1">
        <w:rPr>
          <w:rFonts w:cs="ＭＳ 明朝" w:hint="eastAsia"/>
          <w:sz w:val="18"/>
          <w:szCs w:val="18"/>
        </w:rPr>
        <w:t xml:space="preserve">　　　なお、予定価格の範囲内で最低価格をもって有効な入札を行った入札者が</w:t>
      </w:r>
      <w:r w:rsidR="00BC1E63" w:rsidRPr="00381EB1">
        <w:rPr>
          <w:rFonts w:cs="ＭＳ 明朝" w:hint="eastAsia"/>
          <w:sz w:val="18"/>
          <w:szCs w:val="18"/>
        </w:rPr>
        <w:t>２</w:t>
      </w:r>
      <w:r w:rsidRPr="00381EB1">
        <w:rPr>
          <w:rFonts w:cs="ＭＳ 明朝" w:hint="eastAsia"/>
          <w:sz w:val="18"/>
          <w:szCs w:val="18"/>
        </w:rPr>
        <w:t>名以上あるときは、くじにより落札者を決定する。</w:t>
      </w:r>
    </w:p>
    <w:p w14:paraId="6574598C" w14:textId="18B79905" w:rsidR="001D658D" w:rsidRPr="004C4212" w:rsidRDefault="00752A87">
      <w:pPr>
        <w:tabs>
          <w:tab w:val="left" w:pos="360"/>
          <w:tab w:val="left" w:pos="540"/>
          <w:tab w:val="left" w:pos="900"/>
        </w:tabs>
        <w:adjustRightInd/>
        <w:rPr>
          <w:spacing w:val="2"/>
          <w:sz w:val="18"/>
          <w:szCs w:val="18"/>
        </w:rPr>
      </w:pPr>
      <w:r w:rsidRPr="004C4212">
        <w:rPr>
          <w:rFonts w:cs="ＭＳ 明朝" w:hint="eastAsia"/>
          <w:sz w:val="18"/>
          <w:szCs w:val="18"/>
        </w:rPr>
        <w:t>（４）</w:t>
      </w:r>
      <w:r w:rsidR="001D658D" w:rsidRPr="004C4212">
        <w:rPr>
          <w:rFonts w:cs="ＭＳ 明朝" w:hint="eastAsia"/>
          <w:sz w:val="18"/>
          <w:szCs w:val="18"/>
        </w:rPr>
        <w:t>手続における交渉の有無</w:t>
      </w:r>
    </w:p>
    <w:p w14:paraId="3B9C3DEE" w14:textId="78CF664D" w:rsidR="005C213F" w:rsidRPr="004C4212" w:rsidRDefault="001D658D" w:rsidP="005C213F">
      <w:pPr>
        <w:tabs>
          <w:tab w:val="left" w:pos="360"/>
          <w:tab w:val="left" w:pos="540"/>
          <w:tab w:val="left" w:pos="900"/>
        </w:tabs>
        <w:adjustRightInd/>
        <w:rPr>
          <w:spacing w:val="2"/>
          <w:sz w:val="18"/>
          <w:szCs w:val="18"/>
        </w:rPr>
      </w:pPr>
      <w:r w:rsidRPr="004C4212">
        <w:rPr>
          <w:rFonts w:cs="ＭＳ 明朝" w:hint="eastAsia"/>
          <w:sz w:val="18"/>
          <w:szCs w:val="18"/>
        </w:rPr>
        <w:t xml:space="preserve">　　　無</w:t>
      </w:r>
    </w:p>
    <w:p w14:paraId="7400A6C7" w14:textId="4E5D802C" w:rsidR="00B775DD" w:rsidRDefault="00B775DD" w:rsidP="00B775DD">
      <w:pPr>
        <w:tabs>
          <w:tab w:val="left" w:pos="360"/>
          <w:tab w:val="left" w:pos="540"/>
          <w:tab w:val="left" w:pos="900"/>
        </w:tabs>
        <w:adjustRightInd/>
        <w:ind w:right="-80"/>
        <w:rPr>
          <w:rFonts w:hAnsi="ＭＳ 明朝" w:cs="ＭＳ 明朝"/>
          <w:sz w:val="18"/>
          <w:szCs w:val="18"/>
        </w:rPr>
      </w:pPr>
      <w:r w:rsidRPr="00FF3BDB">
        <w:rPr>
          <w:rFonts w:hAnsi="ＭＳ 明朝" w:cs="ＭＳ 明朝" w:hint="eastAsia"/>
          <w:sz w:val="18"/>
          <w:szCs w:val="18"/>
        </w:rPr>
        <w:t>（</w:t>
      </w:r>
      <w:r>
        <w:rPr>
          <w:rFonts w:hAnsi="ＭＳ 明朝" w:cs="ＭＳ 明朝" w:hint="eastAsia"/>
          <w:sz w:val="18"/>
          <w:szCs w:val="18"/>
        </w:rPr>
        <w:t>５</w:t>
      </w:r>
      <w:r w:rsidRPr="00FF3BDB">
        <w:rPr>
          <w:rFonts w:hAnsi="ＭＳ 明朝" w:cs="ＭＳ 明朝" w:hint="eastAsia"/>
          <w:sz w:val="18"/>
          <w:szCs w:val="18"/>
        </w:rPr>
        <w:t>）その他</w:t>
      </w:r>
    </w:p>
    <w:p w14:paraId="580B1FE5" w14:textId="77777777" w:rsidR="00B775DD" w:rsidRDefault="00B775DD" w:rsidP="00B775DD">
      <w:pPr>
        <w:tabs>
          <w:tab w:val="left" w:pos="360"/>
          <w:tab w:val="left" w:pos="540"/>
          <w:tab w:val="left" w:pos="900"/>
        </w:tabs>
        <w:adjustRightInd/>
        <w:ind w:right="-80"/>
        <w:rPr>
          <w:rFonts w:hAnsi="ＭＳ 明朝" w:cs="ＭＳ 明朝"/>
          <w:sz w:val="18"/>
          <w:szCs w:val="18"/>
        </w:rPr>
      </w:pPr>
      <w:r>
        <w:rPr>
          <w:rFonts w:hAnsi="ＭＳ 明朝" w:cs="ＭＳ 明朝" w:hint="eastAsia"/>
          <w:sz w:val="18"/>
          <w:szCs w:val="18"/>
        </w:rPr>
        <w:t xml:space="preserve">　　ア　</w:t>
      </w:r>
      <w:r w:rsidRPr="00FF3BDB">
        <w:rPr>
          <w:rFonts w:hAnsi="ＭＳ 明朝" w:cs="ＭＳ 明朝" w:hint="eastAsia"/>
          <w:sz w:val="18"/>
          <w:szCs w:val="18"/>
        </w:rPr>
        <w:t>詳細は、入札説明書による。</w:t>
      </w:r>
    </w:p>
    <w:p w14:paraId="3DD37AEB" w14:textId="6B4D6321" w:rsidR="00B775DD" w:rsidRPr="00381EB1" w:rsidRDefault="00B775DD" w:rsidP="00B775DD">
      <w:pPr>
        <w:tabs>
          <w:tab w:val="left" w:pos="360"/>
          <w:tab w:val="left" w:pos="540"/>
          <w:tab w:val="left" w:pos="900"/>
        </w:tabs>
        <w:adjustRightInd/>
        <w:ind w:left="489" w:right="-80" w:hangingChars="300" w:hanging="489"/>
        <w:rPr>
          <w:rFonts w:cs="ＭＳ 明朝"/>
          <w:sz w:val="18"/>
          <w:szCs w:val="18"/>
        </w:rPr>
      </w:pPr>
      <w:r w:rsidRPr="00381EB1">
        <w:rPr>
          <w:rFonts w:cs="ＭＳ 明朝" w:hint="eastAsia"/>
          <w:sz w:val="18"/>
          <w:szCs w:val="18"/>
        </w:rPr>
        <w:t xml:space="preserve">　　イ　契約書の作成に当たり、入札説明書の別添「</w:t>
      </w:r>
      <w:r w:rsidR="00381EB1" w:rsidRPr="00381EB1">
        <w:rPr>
          <w:rFonts w:cs="ＭＳ 明朝" w:hint="eastAsia"/>
          <w:sz w:val="18"/>
          <w:szCs w:val="18"/>
        </w:rPr>
        <w:t>令和８年度指定難病特定医療費支給認定申請等受付等業務仕様</w:t>
      </w:r>
      <w:r w:rsidRPr="00381EB1">
        <w:rPr>
          <w:rFonts w:cs="ＭＳ 明朝" w:hint="eastAsia"/>
          <w:sz w:val="18"/>
          <w:szCs w:val="18"/>
        </w:rPr>
        <w:t>書」（以下「仕様書」という。）中の契約条項を契約書に記載した場合は、当該契約条項を仕様書から</w:t>
      </w:r>
      <w:r w:rsidR="004C33ED" w:rsidRPr="00381EB1">
        <w:rPr>
          <w:rFonts w:cs="ＭＳ 明朝" w:hint="eastAsia"/>
          <w:sz w:val="18"/>
          <w:szCs w:val="18"/>
        </w:rPr>
        <w:t>削除する。</w:t>
      </w:r>
    </w:p>
    <w:p w14:paraId="751F6455" w14:textId="1DE81A00" w:rsidR="00FA1D6D" w:rsidRPr="00381EB1" w:rsidRDefault="00B775DD" w:rsidP="00FA1D6D">
      <w:pPr>
        <w:tabs>
          <w:tab w:val="left" w:pos="360"/>
          <w:tab w:val="left" w:pos="540"/>
          <w:tab w:val="left" w:pos="900"/>
        </w:tabs>
        <w:adjustRightInd/>
        <w:ind w:left="489" w:right="-80" w:hangingChars="300" w:hanging="489"/>
        <w:rPr>
          <w:rFonts w:cs="ＭＳ 明朝"/>
          <w:sz w:val="18"/>
          <w:szCs w:val="18"/>
        </w:rPr>
      </w:pPr>
      <w:r w:rsidRPr="00381EB1">
        <w:rPr>
          <w:rFonts w:cs="ＭＳ 明朝" w:hint="eastAsia"/>
          <w:sz w:val="18"/>
          <w:szCs w:val="18"/>
        </w:rPr>
        <w:t xml:space="preserve">　　ウ　仕様書中の契約条項を契約書に記載する場合において、契約書の様式に合わせるため、当該契約条項の趣旨を変えない範囲</w:t>
      </w:r>
      <w:r w:rsidR="00BB1F7A" w:rsidRPr="00381EB1">
        <w:rPr>
          <w:rFonts w:cs="ＭＳ 明朝" w:hint="eastAsia"/>
          <w:sz w:val="18"/>
          <w:szCs w:val="18"/>
        </w:rPr>
        <w:t>内</w:t>
      </w:r>
      <w:r w:rsidRPr="00381EB1">
        <w:rPr>
          <w:rFonts w:cs="ＭＳ 明朝" w:hint="eastAsia"/>
          <w:sz w:val="18"/>
          <w:szCs w:val="18"/>
        </w:rPr>
        <w:t>で用語を変更するときがある。</w:t>
      </w:r>
    </w:p>
    <w:p w14:paraId="640E9146" w14:textId="1B8EF678" w:rsidR="00381EB1" w:rsidRPr="00381EB1" w:rsidRDefault="00381EB1" w:rsidP="00381EB1">
      <w:pPr>
        <w:tabs>
          <w:tab w:val="left" w:pos="360"/>
          <w:tab w:val="left" w:pos="540"/>
          <w:tab w:val="left" w:pos="900"/>
        </w:tabs>
        <w:adjustRightInd/>
        <w:ind w:leftChars="140" w:left="270" w:right="-80" w:firstLineChars="50" w:firstLine="81"/>
        <w:rPr>
          <w:rFonts w:hAnsi="ＭＳ 明朝" w:cs="ＭＳ 明朝"/>
          <w:color w:val="0000FF"/>
          <w:sz w:val="18"/>
          <w:szCs w:val="18"/>
        </w:rPr>
      </w:pPr>
      <w:r w:rsidRPr="00381EB1">
        <w:rPr>
          <w:rFonts w:hAnsi="ＭＳ 明朝" w:hint="eastAsia"/>
          <w:sz w:val="18"/>
          <w:szCs w:val="18"/>
        </w:rPr>
        <w:t>エ　鳥取県議会令和</w:t>
      </w:r>
      <w:r>
        <w:rPr>
          <w:rFonts w:hAnsi="ＭＳ 明朝" w:hint="eastAsia"/>
          <w:sz w:val="18"/>
          <w:szCs w:val="18"/>
        </w:rPr>
        <w:t>８</w:t>
      </w:r>
      <w:r w:rsidRPr="00381EB1">
        <w:rPr>
          <w:rFonts w:hAnsi="ＭＳ 明朝" w:hint="eastAsia"/>
          <w:sz w:val="18"/>
          <w:szCs w:val="18"/>
        </w:rPr>
        <w:t>年</w:t>
      </w:r>
      <w:r>
        <w:rPr>
          <w:rFonts w:hAnsi="ＭＳ 明朝" w:hint="eastAsia"/>
          <w:sz w:val="18"/>
          <w:szCs w:val="18"/>
        </w:rPr>
        <w:t>２</w:t>
      </w:r>
      <w:r w:rsidRPr="00381EB1">
        <w:rPr>
          <w:rFonts w:hAnsi="ＭＳ 明朝" w:hint="eastAsia"/>
          <w:sz w:val="18"/>
          <w:szCs w:val="18"/>
        </w:rPr>
        <w:t>月定例会において本件業務に係る予算（以下「予算」という。）が成立しなかった場合は、開札を行わない。ただし、予算の議決が開札日以降となる場合には、議決前に開札は行うが、予算が成立したときに落札決定を行うこととし、また、予算が成立しなかった場合は、落札決定を行わない。</w:t>
      </w:r>
    </w:p>
    <w:p w14:paraId="012284B6" w14:textId="740B0706" w:rsidR="00353A96" w:rsidRPr="00381EB1" w:rsidRDefault="00353A96" w:rsidP="006964FC">
      <w:pPr>
        <w:tabs>
          <w:tab w:val="left" w:pos="360"/>
          <w:tab w:val="left" w:pos="540"/>
          <w:tab w:val="left" w:pos="900"/>
        </w:tabs>
        <w:adjustRightInd/>
        <w:ind w:left="579" w:right="-80" w:hangingChars="300" w:hanging="579"/>
      </w:pPr>
    </w:p>
    <w:sectPr w:rsidR="00353A96" w:rsidRPr="00381EB1" w:rsidSect="00380B65">
      <w:headerReference w:type="default" r:id="rId8"/>
      <w:type w:val="continuous"/>
      <w:pgSz w:w="11906" w:h="16838" w:code="9"/>
      <w:pgMar w:top="1418" w:right="1418" w:bottom="1418" w:left="1418" w:header="567" w:footer="567" w:gutter="0"/>
      <w:pgNumType w:start="1"/>
      <w:cols w:space="720"/>
      <w:noEndnote/>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1C36" w14:textId="77777777" w:rsidR="0053090B" w:rsidRDefault="0053090B">
      <w:r>
        <w:separator/>
      </w:r>
    </w:p>
  </w:endnote>
  <w:endnote w:type="continuationSeparator" w:id="0">
    <w:p w14:paraId="314B5613" w14:textId="77777777" w:rsidR="0053090B" w:rsidRDefault="0053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D4C4" w14:textId="77777777" w:rsidR="0053090B" w:rsidRDefault="0053090B">
      <w:r>
        <w:rPr>
          <w:sz w:val="2"/>
          <w:szCs w:val="2"/>
        </w:rPr>
        <w:continuationSeparator/>
      </w:r>
    </w:p>
  </w:footnote>
  <w:footnote w:type="continuationSeparator" w:id="0">
    <w:p w14:paraId="4BF3792F" w14:textId="77777777" w:rsidR="0053090B" w:rsidRDefault="0053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A256" w14:textId="66DD463F" w:rsidR="00907999" w:rsidRPr="001C3528" w:rsidRDefault="00907999" w:rsidP="00907999">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r>
      <w:rPr>
        <w:rFonts w:hint="eastAsia"/>
        <w:color w:val="0000FF"/>
      </w:rPr>
      <w:t>・単価契約（</w:t>
    </w:r>
    <w:r w:rsidR="0016286E">
      <w:rPr>
        <w:rFonts w:hint="eastAsia"/>
        <w:color w:val="0000FF"/>
      </w:rPr>
      <w:t>単価</w:t>
    </w:r>
    <w:r>
      <w:rPr>
        <w:rFonts w:hint="eastAsia"/>
        <w:color w:val="0000FF"/>
      </w:rPr>
      <w:t>比較）</w:t>
    </w:r>
  </w:p>
  <w:p w14:paraId="21EAC1AD" w14:textId="1BFB6905" w:rsidR="00380B65" w:rsidRPr="00907999" w:rsidRDefault="00380B65" w:rsidP="009079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num w:numId="1" w16cid:durableId="185804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31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20E8"/>
    <w:rsid w:val="000163DD"/>
    <w:rsid w:val="000200C2"/>
    <w:rsid w:val="00021D57"/>
    <w:rsid w:val="00027243"/>
    <w:rsid w:val="00036D80"/>
    <w:rsid w:val="00045C73"/>
    <w:rsid w:val="00047679"/>
    <w:rsid w:val="00053542"/>
    <w:rsid w:val="00057B28"/>
    <w:rsid w:val="00062C0F"/>
    <w:rsid w:val="000666FE"/>
    <w:rsid w:val="00067DDE"/>
    <w:rsid w:val="00073E5B"/>
    <w:rsid w:val="0007407D"/>
    <w:rsid w:val="00074722"/>
    <w:rsid w:val="00081D90"/>
    <w:rsid w:val="000848E5"/>
    <w:rsid w:val="00087D72"/>
    <w:rsid w:val="000949CB"/>
    <w:rsid w:val="000961CC"/>
    <w:rsid w:val="00097EBF"/>
    <w:rsid w:val="000B0ECB"/>
    <w:rsid w:val="000B118E"/>
    <w:rsid w:val="000C0605"/>
    <w:rsid w:val="000C1E8A"/>
    <w:rsid w:val="000C279E"/>
    <w:rsid w:val="000C4BE1"/>
    <w:rsid w:val="000C7659"/>
    <w:rsid w:val="000D50D4"/>
    <w:rsid w:val="000D5EE6"/>
    <w:rsid w:val="000E6E93"/>
    <w:rsid w:val="000F0C0C"/>
    <w:rsid w:val="00126FAF"/>
    <w:rsid w:val="0013257C"/>
    <w:rsid w:val="00132B59"/>
    <w:rsid w:val="00133D21"/>
    <w:rsid w:val="00143F5B"/>
    <w:rsid w:val="00146CE2"/>
    <w:rsid w:val="001506C1"/>
    <w:rsid w:val="0015120C"/>
    <w:rsid w:val="00160BCE"/>
    <w:rsid w:val="0016286E"/>
    <w:rsid w:val="00165F81"/>
    <w:rsid w:val="00185526"/>
    <w:rsid w:val="00193A00"/>
    <w:rsid w:val="001A3F03"/>
    <w:rsid w:val="001B7DD1"/>
    <w:rsid w:val="001C14C5"/>
    <w:rsid w:val="001C4706"/>
    <w:rsid w:val="001D5E8E"/>
    <w:rsid w:val="001D658D"/>
    <w:rsid w:val="00217AB6"/>
    <w:rsid w:val="002237DC"/>
    <w:rsid w:val="002240CE"/>
    <w:rsid w:val="002245E1"/>
    <w:rsid w:val="00234B7B"/>
    <w:rsid w:val="00237E4F"/>
    <w:rsid w:val="002408E7"/>
    <w:rsid w:val="00241A3B"/>
    <w:rsid w:val="0024738D"/>
    <w:rsid w:val="002537AD"/>
    <w:rsid w:val="0025444F"/>
    <w:rsid w:val="00257C2D"/>
    <w:rsid w:val="00262D9C"/>
    <w:rsid w:val="002649E2"/>
    <w:rsid w:val="00277534"/>
    <w:rsid w:val="00283257"/>
    <w:rsid w:val="00287286"/>
    <w:rsid w:val="00287511"/>
    <w:rsid w:val="00290632"/>
    <w:rsid w:val="00292B76"/>
    <w:rsid w:val="00295A3C"/>
    <w:rsid w:val="002A65A1"/>
    <w:rsid w:val="002B3534"/>
    <w:rsid w:val="002B4734"/>
    <w:rsid w:val="002B5EB7"/>
    <w:rsid w:val="002B6402"/>
    <w:rsid w:val="002C4CCF"/>
    <w:rsid w:val="002C648C"/>
    <w:rsid w:val="002C77EC"/>
    <w:rsid w:val="002D206A"/>
    <w:rsid w:val="002D2864"/>
    <w:rsid w:val="002D52B3"/>
    <w:rsid w:val="002E4B69"/>
    <w:rsid w:val="002E7827"/>
    <w:rsid w:val="002F308F"/>
    <w:rsid w:val="002F483F"/>
    <w:rsid w:val="002F5FFC"/>
    <w:rsid w:val="00302D55"/>
    <w:rsid w:val="0030659A"/>
    <w:rsid w:val="00310A2F"/>
    <w:rsid w:val="003230BC"/>
    <w:rsid w:val="00323938"/>
    <w:rsid w:val="00331D80"/>
    <w:rsid w:val="00333722"/>
    <w:rsid w:val="00334705"/>
    <w:rsid w:val="00341376"/>
    <w:rsid w:val="003508A7"/>
    <w:rsid w:val="00353A96"/>
    <w:rsid w:val="003547FC"/>
    <w:rsid w:val="00367FAB"/>
    <w:rsid w:val="003707E8"/>
    <w:rsid w:val="00380B65"/>
    <w:rsid w:val="00381EB1"/>
    <w:rsid w:val="00385DE5"/>
    <w:rsid w:val="00387733"/>
    <w:rsid w:val="003912D1"/>
    <w:rsid w:val="0039280D"/>
    <w:rsid w:val="00393CFD"/>
    <w:rsid w:val="0039594B"/>
    <w:rsid w:val="003A33A7"/>
    <w:rsid w:val="003B7BE9"/>
    <w:rsid w:val="003C0B6D"/>
    <w:rsid w:val="003C35EA"/>
    <w:rsid w:val="003E1803"/>
    <w:rsid w:val="003E3845"/>
    <w:rsid w:val="003E6116"/>
    <w:rsid w:val="003E7796"/>
    <w:rsid w:val="003F23F1"/>
    <w:rsid w:val="00403012"/>
    <w:rsid w:val="00404EE6"/>
    <w:rsid w:val="0041111A"/>
    <w:rsid w:val="00412E3D"/>
    <w:rsid w:val="0041324F"/>
    <w:rsid w:val="004140AA"/>
    <w:rsid w:val="00414343"/>
    <w:rsid w:val="004251F0"/>
    <w:rsid w:val="00426151"/>
    <w:rsid w:val="00433D95"/>
    <w:rsid w:val="00440865"/>
    <w:rsid w:val="00440AC6"/>
    <w:rsid w:val="0044110D"/>
    <w:rsid w:val="00443E75"/>
    <w:rsid w:val="00447A8C"/>
    <w:rsid w:val="00450D07"/>
    <w:rsid w:val="00451452"/>
    <w:rsid w:val="00453131"/>
    <w:rsid w:val="004570ED"/>
    <w:rsid w:val="004574A3"/>
    <w:rsid w:val="004612C6"/>
    <w:rsid w:val="00463106"/>
    <w:rsid w:val="00466729"/>
    <w:rsid w:val="00471753"/>
    <w:rsid w:val="00473353"/>
    <w:rsid w:val="004A4B20"/>
    <w:rsid w:val="004A7D7E"/>
    <w:rsid w:val="004C140F"/>
    <w:rsid w:val="004C33ED"/>
    <w:rsid w:val="004C4212"/>
    <w:rsid w:val="004D5903"/>
    <w:rsid w:val="004F5AA9"/>
    <w:rsid w:val="004F6F87"/>
    <w:rsid w:val="00502D6B"/>
    <w:rsid w:val="005049C0"/>
    <w:rsid w:val="0051387E"/>
    <w:rsid w:val="005163BA"/>
    <w:rsid w:val="00517440"/>
    <w:rsid w:val="005205B4"/>
    <w:rsid w:val="0053090B"/>
    <w:rsid w:val="00533F4A"/>
    <w:rsid w:val="00542618"/>
    <w:rsid w:val="00545319"/>
    <w:rsid w:val="005548A4"/>
    <w:rsid w:val="0057202D"/>
    <w:rsid w:val="00572753"/>
    <w:rsid w:val="00576F8F"/>
    <w:rsid w:val="00581A50"/>
    <w:rsid w:val="00593673"/>
    <w:rsid w:val="00594285"/>
    <w:rsid w:val="005963E7"/>
    <w:rsid w:val="005A2660"/>
    <w:rsid w:val="005A47AF"/>
    <w:rsid w:val="005A7174"/>
    <w:rsid w:val="005A77F4"/>
    <w:rsid w:val="005A7BE1"/>
    <w:rsid w:val="005C213F"/>
    <w:rsid w:val="005C2EAA"/>
    <w:rsid w:val="005C5305"/>
    <w:rsid w:val="005D31E8"/>
    <w:rsid w:val="005D485F"/>
    <w:rsid w:val="005E40E2"/>
    <w:rsid w:val="005E757F"/>
    <w:rsid w:val="0060399D"/>
    <w:rsid w:val="00607449"/>
    <w:rsid w:val="006101A3"/>
    <w:rsid w:val="00614600"/>
    <w:rsid w:val="00615DC0"/>
    <w:rsid w:val="00615E5E"/>
    <w:rsid w:val="00616A08"/>
    <w:rsid w:val="00635A93"/>
    <w:rsid w:val="006368B6"/>
    <w:rsid w:val="00643FB4"/>
    <w:rsid w:val="00654CF2"/>
    <w:rsid w:val="006623F1"/>
    <w:rsid w:val="00663D68"/>
    <w:rsid w:val="006724DD"/>
    <w:rsid w:val="00673721"/>
    <w:rsid w:val="00673CD1"/>
    <w:rsid w:val="00684162"/>
    <w:rsid w:val="006912D9"/>
    <w:rsid w:val="00691ABC"/>
    <w:rsid w:val="006926C5"/>
    <w:rsid w:val="00692923"/>
    <w:rsid w:val="00694821"/>
    <w:rsid w:val="006964FC"/>
    <w:rsid w:val="006A4B03"/>
    <w:rsid w:val="006B2017"/>
    <w:rsid w:val="006C1C2D"/>
    <w:rsid w:val="006C22E0"/>
    <w:rsid w:val="006C734D"/>
    <w:rsid w:val="006D05E5"/>
    <w:rsid w:val="006E014D"/>
    <w:rsid w:val="006E28CC"/>
    <w:rsid w:val="006E3FDD"/>
    <w:rsid w:val="006F236A"/>
    <w:rsid w:val="007017A0"/>
    <w:rsid w:val="00705235"/>
    <w:rsid w:val="00706343"/>
    <w:rsid w:val="007266D4"/>
    <w:rsid w:val="007324EE"/>
    <w:rsid w:val="00743A57"/>
    <w:rsid w:val="0075187A"/>
    <w:rsid w:val="00752A87"/>
    <w:rsid w:val="00761061"/>
    <w:rsid w:val="0076163D"/>
    <w:rsid w:val="007651EF"/>
    <w:rsid w:val="00765524"/>
    <w:rsid w:val="00772BBA"/>
    <w:rsid w:val="007761DC"/>
    <w:rsid w:val="00777E0C"/>
    <w:rsid w:val="00784CBE"/>
    <w:rsid w:val="007900B6"/>
    <w:rsid w:val="007932B2"/>
    <w:rsid w:val="00794AB4"/>
    <w:rsid w:val="007A2F55"/>
    <w:rsid w:val="007A7CEB"/>
    <w:rsid w:val="007C2A97"/>
    <w:rsid w:val="007C2FD9"/>
    <w:rsid w:val="007C5F65"/>
    <w:rsid w:val="007C68E2"/>
    <w:rsid w:val="007E3B6F"/>
    <w:rsid w:val="00807A2F"/>
    <w:rsid w:val="0081688B"/>
    <w:rsid w:val="00820738"/>
    <w:rsid w:val="00824382"/>
    <w:rsid w:val="00825F4B"/>
    <w:rsid w:val="0083000F"/>
    <w:rsid w:val="00835050"/>
    <w:rsid w:val="00862B3A"/>
    <w:rsid w:val="00862CC8"/>
    <w:rsid w:val="00862D20"/>
    <w:rsid w:val="00867F4D"/>
    <w:rsid w:val="00870207"/>
    <w:rsid w:val="00875C67"/>
    <w:rsid w:val="0087758E"/>
    <w:rsid w:val="008811CC"/>
    <w:rsid w:val="00894B61"/>
    <w:rsid w:val="008960F2"/>
    <w:rsid w:val="00896751"/>
    <w:rsid w:val="008A0F4F"/>
    <w:rsid w:val="008A3D63"/>
    <w:rsid w:val="008B2A80"/>
    <w:rsid w:val="008B5C95"/>
    <w:rsid w:val="008C5597"/>
    <w:rsid w:val="008D1B5E"/>
    <w:rsid w:val="008D3E92"/>
    <w:rsid w:val="008F4F84"/>
    <w:rsid w:val="008F4FE5"/>
    <w:rsid w:val="008F558C"/>
    <w:rsid w:val="008F5CD4"/>
    <w:rsid w:val="008F62F0"/>
    <w:rsid w:val="00905A01"/>
    <w:rsid w:val="009069A4"/>
    <w:rsid w:val="00907314"/>
    <w:rsid w:val="00907999"/>
    <w:rsid w:val="00930B01"/>
    <w:rsid w:val="00945650"/>
    <w:rsid w:val="0094662C"/>
    <w:rsid w:val="009550FB"/>
    <w:rsid w:val="0095625B"/>
    <w:rsid w:val="009577B0"/>
    <w:rsid w:val="00961826"/>
    <w:rsid w:val="00966894"/>
    <w:rsid w:val="00974D02"/>
    <w:rsid w:val="009802CC"/>
    <w:rsid w:val="00986339"/>
    <w:rsid w:val="00992DB0"/>
    <w:rsid w:val="0099637C"/>
    <w:rsid w:val="009966C5"/>
    <w:rsid w:val="009A40B2"/>
    <w:rsid w:val="009C115F"/>
    <w:rsid w:val="009C2F55"/>
    <w:rsid w:val="00A06719"/>
    <w:rsid w:val="00A06BAC"/>
    <w:rsid w:val="00A07E90"/>
    <w:rsid w:val="00A11848"/>
    <w:rsid w:val="00A11B11"/>
    <w:rsid w:val="00A12775"/>
    <w:rsid w:val="00A21657"/>
    <w:rsid w:val="00A274DC"/>
    <w:rsid w:val="00A319B7"/>
    <w:rsid w:val="00A36A51"/>
    <w:rsid w:val="00A378B6"/>
    <w:rsid w:val="00A42C2C"/>
    <w:rsid w:val="00A6025A"/>
    <w:rsid w:val="00A64EE7"/>
    <w:rsid w:val="00A6572B"/>
    <w:rsid w:val="00A7234F"/>
    <w:rsid w:val="00A854E5"/>
    <w:rsid w:val="00A9354D"/>
    <w:rsid w:val="00A96383"/>
    <w:rsid w:val="00AA0BBE"/>
    <w:rsid w:val="00AA3C9C"/>
    <w:rsid w:val="00AB3635"/>
    <w:rsid w:val="00AB7009"/>
    <w:rsid w:val="00AC0DD9"/>
    <w:rsid w:val="00AC5AD7"/>
    <w:rsid w:val="00AC7B68"/>
    <w:rsid w:val="00AC7C86"/>
    <w:rsid w:val="00B038E3"/>
    <w:rsid w:val="00B05072"/>
    <w:rsid w:val="00B0522D"/>
    <w:rsid w:val="00B07FB6"/>
    <w:rsid w:val="00B16820"/>
    <w:rsid w:val="00B34A39"/>
    <w:rsid w:val="00B373EF"/>
    <w:rsid w:val="00B42748"/>
    <w:rsid w:val="00B51B6D"/>
    <w:rsid w:val="00B54223"/>
    <w:rsid w:val="00B54944"/>
    <w:rsid w:val="00B67405"/>
    <w:rsid w:val="00B775DD"/>
    <w:rsid w:val="00B90E51"/>
    <w:rsid w:val="00B93B4A"/>
    <w:rsid w:val="00B947E4"/>
    <w:rsid w:val="00BA0258"/>
    <w:rsid w:val="00BA4A58"/>
    <w:rsid w:val="00BB1F7A"/>
    <w:rsid w:val="00BB2A98"/>
    <w:rsid w:val="00BC1E63"/>
    <w:rsid w:val="00BE184A"/>
    <w:rsid w:val="00BF0E37"/>
    <w:rsid w:val="00BF39DB"/>
    <w:rsid w:val="00BF484C"/>
    <w:rsid w:val="00C0049B"/>
    <w:rsid w:val="00C203D6"/>
    <w:rsid w:val="00C22C76"/>
    <w:rsid w:val="00C31B71"/>
    <w:rsid w:val="00C32B72"/>
    <w:rsid w:val="00C33529"/>
    <w:rsid w:val="00C34FE9"/>
    <w:rsid w:val="00C41E52"/>
    <w:rsid w:val="00C531BE"/>
    <w:rsid w:val="00C657C3"/>
    <w:rsid w:val="00C676DE"/>
    <w:rsid w:val="00C67949"/>
    <w:rsid w:val="00C74FCE"/>
    <w:rsid w:val="00C76FC3"/>
    <w:rsid w:val="00C83136"/>
    <w:rsid w:val="00C86D6D"/>
    <w:rsid w:val="00C8747C"/>
    <w:rsid w:val="00CA0A6C"/>
    <w:rsid w:val="00CA0E42"/>
    <w:rsid w:val="00CA3741"/>
    <w:rsid w:val="00CA5DA5"/>
    <w:rsid w:val="00CA774C"/>
    <w:rsid w:val="00CB0C95"/>
    <w:rsid w:val="00CB2B0C"/>
    <w:rsid w:val="00CC2447"/>
    <w:rsid w:val="00CC7C1D"/>
    <w:rsid w:val="00CE07F5"/>
    <w:rsid w:val="00CE615E"/>
    <w:rsid w:val="00CE6AC9"/>
    <w:rsid w:val="00CE72A6"/>
    <w:rsid w:val="00CF0EBE"/>
    <w:rsid w:val="00CF5D87"/>
    <w:rsid w:val="00CF5DBB"/>
    <w:rsid w:val="00D11B93"/>
    <w:rsid w:val="00D129B6"/>
    <w:rsid w:val="00D1756F"/>
    <w:rsid w:val="00D21330"/>
    <w:rsid w:val="00D225C4"/>
    <w:rsid w:val="00D26086"/>
    <w:rsid w:val="00D33A92"/>
    <w:rsid w:val="00D42031"/>
    <w:rsid w:val="00D44F20"/>
    <w:rsid w:val="00D4518B"/>
    <w:rsid w:val="00D5241D"/>
    <w:rsid w:val="00D54C0C"/>
    <w:rsid w:val="00D55C6A"/>
    <w:rsid w:val="00D60EA9"/>
    <w:rsid w:val="00D63701"/>
    <w:rsid w:val="00D74651"/>
    <w:rsid w:val="00D874D5"/>
    <w:rsid w:val="00D93BB8"/>
    <w:rsid w:val="00D958CB"/>
    <w:rsid w:val="00DA4D45"/>
    <w:rsid w:val="00DA552E"/>
    <w:rsid w:val="00DA657A"/>
    <w:rsid w:val="00DA6BE2"/>
    <w:rsid w:val="00DB60F0"/>
    <w:rsid w:val="00DC7846"/>
    <w:rsid w:val="00DD124C"/>
    <w:rsid w:val="00DE0CDB"/>
    <w:rsid w:val="00DE4245"/>
    <w:rsid w:val="00E01402"/>
    <w:rsid w:val="00E0773C"/>
    <w:rsid w:val="00E079F4"/>
    <w:rsid w:val="00E1116E"/>
    <w:rsid w:val="00E167F3"/>
    <w:rsid w:val="00E22A83"/>
    <w:rsid w:val="00E23D4C"/>
    <w:rsid w:val="00E24FFA"/>
    <w:rsid w:val="00E2772E"/>
    <w:rsid w:val="00E35D3F"/>
    <w:rsid w:val="00E373CF"/>
    <w:rsid w:val="00E40994"/>
    <w:rsid w:val="00E45D2B"/>
    <w:rsid w:val="00E52667"/>
    <w:rsid w:val="00E53F80"/>
    <w:rsid w:val="00E56DB7"/>
    <w:rsid w:val="00E63883"/>
    <w:rsid w:val="00E64100"/>
    <w:rsid w:val="00E725A4"/>
    <w:rsid w:val="00E7442F"/>
    <w:rsid w:val="00E74645"/>
    <w:rsid w:val="00E75887"/>
    <w:rsid w:val="00E776C4"/>
    <w:rsid w:val="00E83CC0"/>
    <w:rsid w:val="00E849DF"/>
    <w:rsid w:val="00E85F9F"/>
    <w:rsid w:val="00E8616E"/>
    <w:rsid w:val="00E865A9"/>
    <w:rsid w:val="00EB1E18"/>
    <w:rsid w:val="00EB2BE1"/>
    <w:rsid w:val="00EC16AB"/>
    <w:rsid w:val="00EC3280"/>
    <w:rsid w:val="00EC624E"/>
    <w:rsid w:val="00ED17B2"/>
    <w:rsid w:val="00EE11E7"/>
    <w:rsid w:val="00EE5E95"/>
    <w:rsid w:val="00EF090D"/>
    <w:rsid w:val="00EF15FA"/>
    <w:rsid w:val="00F0058B"/>
    <w:rsid w:val="00F018B3"/>
    <w:rsid w:val="00F02A8E"/>
    <w:rsid w:val="00F10FB9"/>
    <w:rsid w:val="00F11802"/>
    <w:rsid w:val="00F126F8"/>
    <w:rsid w:val="00F15B55"/>
    <w:rsid w:val="00F1728A"/>
    <w:rsid w:val="00F22086"/>
    <w:rsid w:val="00F3203A"/>
    <w:rsid w:val="00F33ACA"/>
    <w:rsid w:val="00F356A7"/>
    <w:rsid w:val="00F36AF9"/>
    <w:rsid w:val="00F409E0"/>
    <w:rsid w:val="00F42C5E"/>
    <w:rsid w:val="00F434E8"/>
    <w:rsid w:val="00F45F0E"/>
    <w:rsid w:val="00F55B83"/>
    <w:rsid w:val="00F56A17"/>
    <w:rsid w:val="00F57560"/>
    <w:rsid w:val="00F87F18"/>
    <w:rsid w:val="00F955B6"/>
    <w:rsid w:val="00FA1D6D"/>
    <w:rsid w:val="00FA5F93"/>
    <w:rsid w:val="00FC14D5"/>
    <w:rsid w:val="00FC3B30"/>
    <w:rsid w:val="00FC4CC8"/>
    <w:rsid w:val="00FD16D1"/>
    <w:rsid w:val="00FD38AA"/>
    <w:rsid w:val="00FD3BA9"/>
    <w:rsid w:val="00FD4C4C"/>
    <w:rsid w:val="00FE1A71"/>
    <w:rsid w:val="00FE1FC7"/>
    <w:rsid w:val="00FE21D5"/>
    <w:rsid w:val="00FE41D2"/>
    <w:rsid w:val="00FF1E59"/>
    <w:rsid w:val="00FF2747"/>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7E1C3"/>
  <w15:chartTrackingRefBased/>
  <w15:docId w15:val="{13A72C24-929C-41F7-AC54-9EB624B0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uiPriority w:val="99"/>
    <w:rsid w:val="00D958CB"/>
    <w:pPr>
      <w:tabs>
        <w:tab w:val="center" w:pos="4252"/>
        <w:tab w:val="right" w:pos="8504"/>
      </w:tabs>
      <w:snapToGrid w:val="0"/>
    </w:pPr>
  </w:style>
  <w:style w:type="paragraph" w:styleId="a8">
    <w:name w:val="footer"/>
    <w:basedOn w:val="a"/>
    <w:rsid w:val="00D958CB"/>
    <w:pPr>
      <w:tabs>
        <w:tab w:val="center" w:pos="4252"/>
        <w:tab w:val="right" w:pos="8504"/>
      </w:tabs>
      <w:snapToGrid w:val="0"/>
    </w:pPr>
  </w:style>
  <w:style w:type="character" w:customStyle="1" w:styleId="a7">
    <w:name w:val="ヘッダー (文字)"/>
    <w:link w:val="a6"/>
    <w:uiPriority w:val="99"/>
    <w:rsid w:val="00986339"/>
    <w:rPr>
      <w:rFonts w:ascii="ＭＳ 明朝"/>
      <w:sz w:val="21"/>
      <w:szCs w:val="21"/>
    </w:rPr>
  </w:style>
  <w:style w:type="paragraph" w:styleId="a9">
    <w:name w:val="List Paragraph"/>
    <w:basedOn w:val="a"/>
    <w:uiPriority w:val="34"/>
    <w:qFormat/>
    <w:rsid w:val="00310A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37FD-16A0-441E-8135-DA18C7DD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507</Words>
  <Characters>2892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制限付一般競争入札を行うので、地方自治法施行令(昭和22年政令第16号</vt:lpstr>
      <vt:lpstr>　制限付一般競争入札を行うので、地方自治法施行令(昭和22年政令第16号</vt:lpstr>
    </vt:vector>
  </TitlesOfParts>
  <Company>鳥取県庁</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制限付一般競争入札を行うので、地方自治法施行令(昭和22年政令第16号</dc:title>
  <dc:subject/>
  <dc:creator>nakamurarei</dc:creator>
  <cp:keywords/>
  <cp:lastModifiedBy>岡 梓</cp:lastModifiedBy>
  <cp:revision>91</cp:revision>
  <cp:lastPrinted>2010-07-15T04:59:00Z</cp:lastPrinted>
  <dcterms:created xsi:type="dcterms:W3CDTF">2023-06-20T01:16:00Z</dcterms:created>
  <dcterms:modified xsi:type="dcterms:W3CDTF">2026-01-29T07:39:00Z</dcterms:modified>
</cp:coreProperties>
</file>