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485C38BA"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7F6FFA8F"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BB1E5E" w:rsidRPr="00BB1E5E">
        <w:rPr>
          <w:rFonts w:hAnsi="ＭＳ 明朝" w:hint="eastAsia"/>
        </w:rPr>
        <w:t>令和</w:t>
      </w:r>
      <w:r w:rsidR="00BB1E5E">
        <w:rPr>
          <w:rFonts w:hAnsi="ＭＳ 明朝" w:hint="eastAsia"/>
        </w:rPr>
        <w:t>８</w:t>
      </w:r>
      <w:r w:rsidR="00BB1E5E" w:rsidRPr="00BB1E5E">
        <w:rPr>
          <w:rFonts w:hAnsi="ＭＳ 明朝" w:hint="eastAsia"/>
        </w:rPr>
        <w:t>年度鳥取県議会会議録原稿作成業務</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7039165F"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BB1E5E" w:rsidRPr="00BB1E5E">
        <w:rPr>
          <w:rFonts w:hAnsi="ＭＳ 明朝" w:hint="eastAsia"/>
          <w:szCs w:val="21"/>
        </w:rPr>
        <w:t>業種区分がその他の委託等の筆耕・翻訳に登録されている者であります。</w:t>
      </w:r>
    </w:p>
    <w:p w14:paraId="75CC95CA" w14:textId="2DD8AE4B" w:rsidR="004C0981" w:rsidRPr="00C309F4" w:rsidRDefault="004C0981" w:rsidP="00962E73">
      <w:pPr>
        <w:ind w:left="197" w:hangingChars="100" w:hanging="197"/>
        <w:rPr>
          <w:rFonts w:hAnsi="ＭＳ 明朝"/>
          <w:szCs w:val="21"/>
        </w:rPr>
      </w:pPr>
    </w:p>
    <w:p w14:paraId="2BDA35F9" w14:textId="3707F3D9"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B1E5E" w:rsidRPr="00965207">
        <w:rPr>
          <w:rFonts w:hint="eastAsia"/>
        </w:rPr>
        <w:t>受けていません</w:t>
      </w:r>
      <w:r w:rsidR="00BB1E5E" w:rsidRPr="00D864D0">
        <w:rPr>
          <w:rFonts w:hint="eastAsia"/>
        </w:rPr>
        <w:t>。</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669FBB19" w14:textId="77777777" w:rsidR="00BB1E5E" w:rsidRPr="001077D5" w:rsidRDefault="00BB1E5E" w:rsidP="00BB1E5E">
      <w:pPr>
        <w:tabs>
          <w:tab w:val="left" w:pos="707"/>
          <w:tab w:val="left" w:pos="909"/>
        </w:tabs>
        <w:ind w:left="197" w:hangingChars="100" w:hanging="197"/>
        <w:rPr>
          <w:color w:val="FF0000"/>
        </w:rPr>
      </w:pPr>
      <w:r w:rsidRPr="001077D5">
        <w:rPr>
          <w:rFonts w:hint="eastAsia"/>
        </w:rPr>
        <w:t xml:space="preserve">４　</w:t>
      </w:r>
      <w:r w:rsidRPr="00046BF9">
        <w:rPr>
          <w:rFonts w:hint="eastAsia"/>
        </w:rPr>
        <w:t xml:space="preserve">当社は、入札参加者と直接的かつ恒常的な雇用関係にある者で、かつ、公益社団法人日本速記協会（旧法人名社団法人日本速記協会）主催の速記技能検定２級以上の資格を有する者を本件業務の業務責任者として配置することができます。それを証する書類は別添のとおりです。　</w:t>
      </w: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39C10080"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05EE91EB" w14:textId="77777777" w:rsidR="00147BE0" w:rsidRPr="00936394" w:rsidRDefault="00147BE0" w:rsidP="002B2B2C">
      <w:pPr>
        <w:tabs>
          <w:tab w:val="left" w:pos="3206"/>
        </w:tabs>
        <w:rPr>
          <w:rFonts w:hAnsi="ＭＳ 明朝"/>
          <w:kern w:val="0"/>
          <w:szCs w:val="21"/>
        </w:rPr>
      </w:pPr>
    </w:p>
    <w:p w14:paraId="4C36FC5E" w14:textId="77777777" w:rsidR="004A1603" w:rsidRPr="00C309F4" w:rsidRDefault="004A1603" w:rsidP="002B2B2C">
      <w:pPr>
        <w:tabs>
          <w:tab w:val="left" w:pos="3206"/>
        </w:tabs>
        <w:rPr>
          <w:rFonts w:hAnsi="ＭＳ 明朝"/>
          <w:kern w:val="0"/>
          <w:szCs w:val="21"/>
        </w:rPr>
      </w:pP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29004480"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1D323368" w:rsidR="000169EB" w:rsidRPr="00073A51" w:rsidRDefault="00E973FE" w:rsidP="00073A51">
      <w:pPr>
        <w:rPr>
          <w:rFonts w:hAnsi="ＭＳ 明朝"/>
        </w:rPr>
      </w:pPr>
      <w:r w:rsidRPr="00073A51">
        <w:rPr>
          <w:rFonts w:hAnsi="ＭＳ 明朝" w:hint="eastAsia"/>
        </w:rPr>
        <w:t xml:space="preserve">　</w:t>
      </w:r>
      <w:r w:rsidR="00BB1E5E">
        <w:rPr>
          <w:rFonts w:hint="eastAsia"/>
        </w:rPr>
        <w:t>令和８</w:t>
      </w:r>
      <w:r w:rsidR="00BB1E5E" w:rsidRPr="00046BF9">
        <w:rPr>
          <w:rFonts w:hint="eastAsia"/>
        </w:rPr>
        <w:t>年度鳥取県議会会議録原稿作成</w:t>
      </w:r>
      <w:r w:rsidR="00BB1E5E">
        <w:rPr>
          <w:rFonts w:hint="eastAsia"/>
        </w:rPr>
        <w:t>業務</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29EAD86D"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591ED34F" wp14:editId="0E9D639B">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2EE1FCA"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D34F"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FP6w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" filled="f" stroked="f">
                <v:textbox inset="0,0,0,0">
                  <w:txbxContent>
                    <w:p w14:paraId="22EE1FCA"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518E6C3D" w:rsidR="00733986" w:rsidRPr="00696FFB" w:rsidRDefault="00733986" w:rsidP="00696FFB">
      <w:pPr>
        <w:rPr>
          <w:rFonts w:hAnsi="ＭＳ 明朝"/>
        </w:rPr>
      </w:pPr>
      <w:r w:rsidRPr="00696FFB">
        <w:rPr>
          <w:rFonts w:hAnsi="ＭＳ 明朝"/>
        </w:rPr>
        <w:t xml:space="preserve">　委任事項　</w:t>
      </w:r>
      <w:r w:rsidR="00BB1E5E" w:rsidRPr="00BB1E5E">
        <w:rPr>
          <w:rFonts w:hAnsi="ＭＳ 明朝" w:hint="eastAsia"/>
        </w:rPr>
        <w:t>令和</w:t>
      </w:r>
      <w:r w:rsidR="00BB1E5E">
        <w:rPr>
          <w:rFonts w:hAnsi="ＭＳ 明朝" w:hint="eastAsia"/>
        </w:rPr>
        <w:t>８</w:t>
      </w:r>
      <w:r w:rsidR="00BB1E5E" w:rsidRPr="00BB1E5E">
        <w:rPr>
          <w:rFonts w:hAnsi="ＭＳ 明朝" w:hint="eastAsia"/>
        </w:rPr>
        <w:t>年度鳥取県議会会議録原稿作成業務</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D6031F1" wp14:editId="2E68BEC6">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660DFAD7" w14:textId="10B1C776" w:rsidR="00373725" w:rsidRPr="00B40477" w:rsidRDefault="00373725" w:rsidP="00B40477">
                            <w:pPr>
                              <w:spacing w:line="0" w:lineRule="atLeast"/>
                              <w:jc w:val="center"/>
                              <w:rPr>
                                <w:color w:val="FF0000"/>
                              </w:rPr>
                            </w:pPr>
                            <w:r w:rsidRPr="00475FC3">
                              <w:rPr>
                                <w:rFonts w:hAnsi="ＭＳ 明朝" w:hint="eastAsia"/>
                              </w:rPr>
                              <w:t>印</w:t>
                            </w:r>
                            <w:r w:rsidR="000A7FDE">
                              <w:rPr>
                                <w:rFonts w:hAnsi="ＭＳ 明朝" w:hint="eastAsia"/>
                                <w:color w:val="FF000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031F1" id="_x0000_t202" coordsize="21600,21600" o:spt="202" path="m,l,21600r21600,l21600,xe">
                <v:stroke joinstyle="miter"/>
                <v:path gradientshapeok="t" o:connecttype="rect"/>
              </v:shapetype>
              <v:shape id="_x0000_s1027"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660DFAD7" w14:textId="10B1C776" w:rsidR="00373725" w:rsidRPr="00B40477" w:rsidRDefault="00373725" w:rsidP="00B40477">
                      <w:pPr>
                        <w:spacing w:line="0" w:lineRule="atLeast"/>
                        <w:jc w:val="center"/>
                        <w:rPr>
                          <w:color w:val="FF0000"/>
                        </w:rPr>
                      </w:pPr>
                      <w:r w:rsidRPr="00475FC3">
                        <w:rPr>
                          <w:rFonts w:hAnsi="ＭＳ 明朝" w:hint="eastAsia"/>
                        </w:rPr>
                        <w:t>印</w:t>
                      </w:r>
                      <w:r w:rsidR="000A7FDE">
                        <w:rPr>
                          <w:rFonts w:hAnsi="ＭＳ 明朝" w:hint="eastAsia"/>
                          <w:color w:val="FF0000"/>
                        </w:rPr>
                        <w:t xml:space="preserve">　</w:t>
                      </w:r>
                    </w:p>
                  </w:txbxContent>
                </v:textbox>
                <w10:wrap anchorx="margin"/>
              </v:shape>
            </w:pict>
          </mc:Fallback>
        </mc:AlternateContent>
      </w:r>
      <w:r w:rsidR="00C309F4" w:rsidRPr="00696FFB">
        <w:t xml:space="preserve">　　　　　　　　　　　　　　　　　　　</w:t>
      </w:r>
      <w:r>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2EBBED32"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2EB7B259" wp14:editId="5841C7AA">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1E4107" w14:textId="4D944A9B" w:rsidR="00475FC3" w:rsidRPr="00475FC3" w:rsidRDefault="00475FC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7B259" id="_x0000_s1028"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141E4107" w14:textId="4D944A9B" w:rsidR="00475FC3" w:rsidRPr="00475FC3" w:rsidRDefault="00475FC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1D04AADD" w:rsidR="00187313" w:rsidRPr="0068467D" w:rsidRDefault="000A7FDE" w:rsidP="008B37BB">
            <w:pPr>
              <w:rPr>
                <w:rFonts w:hAnsi="ＭＳ 明朝"/>
                <w:szCs w:val="21"/>
              </w:rPr>
            </w:pPr>
            <w:r w:rsidRPr="000A7FDE">
              <w:rPr>
                <w:rFonts w:hAnsi="ＭＳ 明朝" w:hint="eastAsia"/>
                <w:szCs w:val="21"/>
              </w:rPr>
              <w:t>令和</w:t>
            </w:r>
            <w:r>
              <w:rPr>
                <w:rFonts w:hAnsi="ＭＳ 明朝" w:hint="eastAsia"/>
                <w:szCs w:val="21"/>
              </w:rPr>
              <w:t>８</w:t>
            </w:r>
            <w:r w:rsidRPr="000A7FDE">
              <w:rPr>
                <w:rFonts w:hAnsi="ＭＳ 明朝" w:hint="eastAsia"/>
                <w:szCs w:val="21"/>
              </w:rPr>
              <w:t>年度鳥取県議会会議録原稿作成業務</w:t>
            </w:r>
            <w:r w:rsidR="00187313" w:rsidRPr="0068467D">
              <w:rPr>
                <w:rFonts w:hAnsi="ＭＳ 明朝"/>
                <w:szCs w:val="21"/>
              </w:rPr>
              <w:t xml:space="preserve">　一式</w:t>
            </w:r>
          </w:p>
        </w:tc>
      </w:tr>
    </w:tbl>
    <w:p w14:paraId="174A4AFE" w14:textId="77777777" w:rsidR="00187313" w:rsidRDefault="00187313" w:rsidP="00187313">
      <w:pPr>
        <w:rPr>
          <w:rFonts w:hAnsi="ＭＳ 明朝"/>
          <w:szCs w:val="21"/>
        </w:rPr>
      </w:pPr>
    </w:p>
    <w:tbl>
      <w:tblPr>
        <w:tblStyle w:val="a5"/>
        <w:tblW w:w="6804" w:type="dxa"/>
        <w:jc w:val="center"/>
        <w:tblLook w:val="04A0" w:firstRow="1" w:lastRow="0" w:firstColumn="1" w:lastColumn="0" w:noHBand="0" w:noVBand="1"/>
      </w:tblPr>
      <w:tblGrid>
        <w:gridCol w:w="2268"/>
        <w:gridCol w:w="2268"/>
        <w:gridCol w:w="2268"/>
      </w:tblGrid>
      <w:tr w:rsidR="00EC6133" w:rsidRPr="00B910E4" w14:paraId="6C028DD5" w14:textId="7101D1CE" w:rsidTr="00EC6133">
        <w:trPr>
          <w:trHeight w:val="340"/>
          <w:jc w:val="center"/>
        </w:trPr>
        <w:tc>
          <w:tcPr>
            <w:tcW w:w="2268" w:type="dxa"/>
            <w:vAlign w:val="center"/>
          </w:tcPr>
          <w:p w14:paraId="50E7CC24" w14:textId="46019BE4" w:rsidR="00EC6133" w:rsidRPr="00452C08" w:rsidRDefault="00EC6133" w:rsidP="00EC6133">
            <w:pPr>
              <w:jc w:val="center"/>
              <w:rPr>
                <w:rFonts w:hAnsi="ＭＳ 明朝"/>
                <w:szCs w:val="21"/>
              </w:rPr>
            </w:pPr>
          </w:p>
        </w:tc>
        <w:tc>
          <w:tcPr>
            <w:tcW w:w="2268" w:type="dxa"/>
            <w:vAlign w:val="center"/>
          </w:tcPr>
          <w:p w14:paraId="2B96F9E0" w14:textId="77777777" w:rsidR="00EC6133" w:rsidRPr="00452C08" w:rsidRDefault="00EC6133" w:rsidP="00EC6133">
            <w:pPr>
              <w:jc w:val="center"/>
              <w:rPr>
                <w:rFonts w:hAnsi="ＭＳ 明朝"/>
                <w:szCs w:val="21"/>
              </w:rPr>
            </w:pPr>
            <w:r w:rsidRPr="00452C08">
              <w:rPr>
                <w:rFonts w:hAnsi="ＭＳ 明朝" w:hint="eastAsia"/>
                <w:szCs w:val="21"/>
              </w:rPr>
              <w:t>単価（税込）</w:t>
            </w:r>
          </w:p>
          <w:p w14:paraId="5DFF128E" w14:textId="59FCC1A4" w:rsidR="00EC6133" w:rsidRPr="00452C08" w:rsidRDefault="00EC6133" w:rsidP="00EC6133">
            <w:pPr>
              <w:jc w:val="center"/>
              <w:rPr>
                <w:rFonts w:hAnsi="ＭＳ 明朝"/>
                <w:szCs w:val="21"/>
              </w:rPr>
            </w:pPr>
            <w:r w:rsidRPr="00452C08">
              <w:rPr>
                <w:rFonts w:hAnsi="ＭＳ 明朝" w:hint="eastAsia"/>
                <w:szCs w:val="21"/>
              </w:rPr>
              <w:t>（注３）</w:t>
            </w:r>
          </w:p>
        </w:tc>
        <w:tc>
          <w:tcPr>
            <w:tcW w:w="2268" w:type="dxa"/>
            <w:vAlign w:val="center"/>
          </w:tcPr>
          <w:p w14:paraId="3CEC0EB6" w14:textId="77777777" w:rsidR="00EC6133" w:rsidRPr="00452C08" w:rsidRDefault="00EC6133" w:rsidP="00EC6133">
            <w:pPr>
              <w:jc w:val="center"/>
              <w:rPr>
                <w:rFonts w:hAnsi="ＭＳ 明朝"/>
                <w:szCs w:val="21"/>
              </w:rPr>
            </w:pPr>
            <w:r w:rsidRPr="00452C08">
              <w:rPr>
                <w:rFonts w:hAnsi="ＭＳ 明朝" w:hint="eastAsia"/>
                <w:szCs w:val="21"/>
              </w:rPr>
              <w:t>単価（税抜）</w:t>
            </w:r>
          </w:p>
          <w:p w14:paraId="7086459D" w14:textId="46FD422B" w:rsidR="00EC6133" w:rsidRPr="00452C08" w:rsidRDefault="00EC6133" w:rsidP="00EC6133">
            <w:pPr>
              <w:jc w:val="center"/>
              <w:rPr>
                <w:rFonts w:hAnsi="ＭＳ 明朝"/>
                <w:szCs w:val="21"/>
              </w:rPr>
            </w:pPr>
            <w:r w:rsidRPr="00452C08">
              <w:rPr>
                <w:rFonts w:hAnsi="ＭＳ 明朝" w:hint="eastAsia"/>
                <w:szCs w:val="21"/>
              </w:rPr>
              <w:t>（注４）</w:t>
            </w:r>
          </w:p>
        </w:tc>
      </w:tr>
      <w:tr w:rsidR="00EC6133" w:rsidRPr="00B910E4" w14:paraId="42E65B18" w14:textId="7D8D707B" w:rsidTr="00EC6133">
        <w:trPr>
          <w:trHeight w:val="539"/>
          <w:jc w:val="center"/>
        </w:trPr>
        <w:tc>
          <w:tcPr>
            <w:tcW w:w="2268" w:type="dxa"/>
            <w:vAlign w:val="center"/>
          </w:tcPr>
          <w:p w14:paraId="058AA9A2" w14:textId="786CB1AE" w:rsidR="00EC6133" w:rsidRPr="00B910E4" w:rsidRDefault="00EC6133" w:rsidP="00EC6133">
            <w:pPr>
              <w:jc w:val="center"/>
              <w:rPr>
                <w:rFonts w:hAnsi="ＭＳ 明朝"/>
                <w:szCs w:val="21"/>
              </w:rPr>
            </w:pPr>
            <w:r>
              <w:rPr>
                <w:rFonts w:hAnsi="ＭＳ 明朝" w:hint="eastAsia"/>
                <w:szCs w:val="21"/>
              </w:rPr>
              <w:t>10分</w:t>
            </w:r>
            <w:r w:rsidR="00265431">
              <w:rPr>
                <w:rFonts w:hAnsi="ＭＳ 明朝" w:hint="eastAsia"/>
                <w:szCs w:val="21"/>
              </w:rPr>
              <w:t>当たり</w:t>
            </w:r>
          </w:p>
        </w:tc>
        <w:tc>
          <w:tcPr>
            <w:tcW w:w="2268" w:type="dxa"/>
            <w:vAlign w:val="center"/>
          </w:tcPr>
          <w:p w14:paraId="161D2210" w14:textId="509DA46B" w:rsidR="00EC6133" w:rsidRPr="00B910E4" w:rsidRDefault="00EC6133" w:rsidP="00EC6133">
            <w:pPr>
              <w:jc w:val="center"/>
              <w:rPr>
                <w:rFonts w:hAnsi="ＭＳ 明朝"/>
                <w:szCs w:val="21"/>
              </w:rPr>
            </w:pPr>
            <w:r w:rsidRPr="00B910E4">
              <w:rPr>
                <w:rFonts w:hAnsi="ＭＳ 明朝" w:hint="eastAsia"/>
                <w:szCs w:val="21"/>
              </w:rPr>
              <w:t>金　　　　　　　円</w:t>
            </w:r>
          </w:p>
        </w:tc>
        <w:tc>
          <w:tcPr>
            <w:tcW w:w="2268" w:type="dxa"/>
            <w:vAlign w:val="center"/>
          </w:tcPr>
          <w:p w14:paraId="55D9AF54" w14:textId="7CE05498" w:rsidR="00EC6133" w:rsidRPr="00B910E4" w:rsidRDefault="00EC6133" w:rsidP="00EC6133">
            <w:pPr>
              <w:jc w:val="center"/>
              <w:rPr>
                <w:rFonts w:hAnsi="ＭＳ 明朝"/>
                <w:szCs w:val="21"/>
              </w:rPr>
            </w:pPr>
            <w:r w:rsidRPr="00B910E4">
              <w:rPr>
                <w:rFonts w:hAnsi="ＭＳ 明朝" w:hint="eastAsia"/>
                <w:szCs w:val="21"/>
              </w:rPr>
              <w:t>金　　　　　　　円</w:t>
            </w:r>
          </w:p>
        </w:tc>
      </w:tr>
    </w:tbl>
    <w:p w14:paraId="18CB7D0E" w14:textId="77777777" w:rsidR="008720FB" w:rsidRDefault="008720FB" w:rsidP="00187313">
      <w:pPr>
        <w:rPr>
          <w:rFonts w:hAnsi="ＭＳ 明朝"/>
          <w:szCs w:val="21"/>
        </w:rPr>
      </w:pPr>
    </w:p>
    <w:p w14:paraId="050781CD" w14:textId="6B94B259" w:rsidR="00695008" w:rsidRPr="003D1E5C" w:rsidRDefault="00187313" w:rsidP="00695008">
      <w:pPr>
        <w:ind w:left="786" w:hangingChars="400" w:hanging="786"/>
        <w:rPr>
          <w:rFonts w:hAnsi="ＭＳ 明朝" w:cs="ＭＳ 明朝"/>
          <w:szCs w:val="21"/>
        </w:rPr>
      </w:pPr>
      <w:r w:rsidRPr="0068467D">
        <w:rPr>
          <w:szCs w:val="21"/>
        </w:rPr>
        <w:t>（注）</w:t>
      </w:r>
      <w:r w:rsidR="00695008" w:rsidRPr="003D1E5C">
        <w:rPr>
          <w:rFonts w:hAnsi="ＭＳ 明朝" w:cs="ＭＳ 明朝" w:hint="eastAsia"/>
          <w:szCs w:val="21"/>
        </w:rPr>
        <w:t>１</w:t>
      </w:r>
      <w:r w:rsidR="00D60433" w:rsidRPr="003D1E5C">
        <w:rPr>
          <w:rFonts w:hAnsi="ＭＳ 明朝" w:cs="ＭＳ 明朝" w:hint="eastAsia"/>
          <w:szCs w:val="21"/>
        </w:rPr>
        <w:t xml:space="preserve">　</w:t>
      </w:r>
      <w:r w:rsidR="00695008" w:rsidRPr="003D1E5C">
        <w:rPr>
          <w:rFonts w:hAnsi="ＭＳ 明朝" w:cs="ＭＳ 明朝" w:hint="eastAsia"/>
          <w:szCs w:val="21"/>
        </w:rPr>
        <w:t>入札書は、件名及び入札者名を記入し、「入札書」と明記した封筒に</w:t>
      </w:r>
      <w:r w:rsidR="00E53314" w:rsidRPr="003D1E5C">
        <w:rPr>
          <w:rFonts w:hAnsi="ＭＳ 明朝" w:cs="ＭＳ 明朝" w:hint="eastAsia"/>
          <w:szCs w:val="21"/>
        </w:rPr>
        <w:t>入札書を</w:t>
      </w:r>
      <w:r w:rsidR="00695008" w:rsidRPr="003D1E5C">
        <w:rPr>
          <w:rFonts w:hAnsi="ＭＳ 明朝" w:cs="ＭＳ 明朝" w:hint="eastAsia"/>
          <w:szCs w:val="21"/>
        </w:rPr>
        <w:t>入れ、密封して提出しなければならない。</w:t>
      </w:r>
    </w:p>
    <w:p w14:paraId="0C0B4D99" w14:textId="77777777" w:rsidR="00187313" w:rsidRPr="00F809D3" w:rsidRDefault="00187313" w:rsidP="00F844E5">
      <w:pPr>
        <w:ind w:left="786" w:hangingChars="400" w:hanging="786"/>
        <w:rPr>
          <w:szCs w:val="21"/>
        </w:rPr>
      </w:pPr>
      <w:r w:rsidRPr="00F809D3">
        <w:rPr>
          <w:szCs w:val="21"/>
        </w:rPr>
        <w:t xml:space="preserve">　　　２　入札金額は、算用数字で記載すること。</w:t>
      </w:r>
    </w:p>
    <w:p w14:paraId="5353577B" w14:textId="4A793539" w:rsidR="008720FB" w:rsidRPr="00F809D3" w:rsidRDefault="00D547B2" w:rsidP="008720FB">
      <w:pPr>
        <w:ind w:left="786" w:hangingChars="400" w:hanging="786"/>
        <w:rPr>
          <w:rFonts w:hAnsi="Times New Roman" w:cs="ＭＳ 明朝"/>
          <w:kern w:val="0"/>
          <w:szCs w:val="21"/>
        </w:rPr>
      </w:pPr>
      <w:r w:rsidRPr="00F809D3">
        <w:rPr>
          <w:rFonts w:hint="eastAsia"/>
          <w:szCs w:val="21"/>
        </w:rPr>
        <w:t xml:space="preserve">　　　</w:t>
      </w:r>
      <w:r w:rsidR="008720FB" w:rsidRPr="00F809D3">
        <w:rPr>
          <w:rFonts w:hAnsi="Times New Roman" w:cs="ＭＳ 明朝" w:hint="eastAsia"/>
          <w:kern w:val="0"/>
          <w:szCs w:val="21"/>
        </w:rPr>
        <w:t>３　単価（税込）には、仕様書に示す</w:t>
      </w:r>
      <w:r w:rsidR="00570C3C">
        <w:rPr>
          <w:rFonts w:hAnsi="Times New Roman" w:cs="ＭＳ 明朝" w:hint="eastAsia"/>
          <w:kern w:val="0"/>
          <w:szCs w:val="21"/>
        </w:rPr>
        <w:t>会議時間</w:t>
      </w:r>
      <w:r w:rsidR="00265431" w:rsidRPr="00F809D3">
        <w:rPr>
          <w:rFonts w:hAnsi="Times New Roman" w:cs="ＭＳ 明朝" w:hint="eastAsia"/>
          <w:kern w:val="0"/>
          <w:szCs w:val="21"/>
        </w:rPr>
        <w:t>10分</w:t>
      </w:r>
      <w:r w:rsidR="008720FB" w:rsidRPr="00F809D3">
        <w:rPr>
          <w:rFonts w:hAnsi="Times New Roman" w:cs="ＭＳ 明朝" w:hint="eastAsia"/>
          <w:kern w:val="0"/>
          <w:szCs w:val="21"/>
        </w:rPr>
        <w:t>当たりの単価（消費税及び地方消費税の額を含む。）を記載すること。</w:t>
      </w:r>
    </w:p>
    <w:p w14:paraId="3F4FD9EF" w14:textId="0C384499" w:rsidR="008720FB" w:rsidRDefault="008720FB" w:rsidP="008720FB">
      <w:pPr>
        <w:ind w:left="786" w:hangingChars="400" w:hanging="786"/>
        <w:rPr>
          <w:rFonts w:hAnsi="Times New Roman" w:cs="ＭＳ 明朝"/>
          <w:kern w:val="0"/>
          <w:szCs w:val="21"/>
        </w:rPr>
      </w:pPr>
      <w:r>
        <w:rPr>
          <w:rFonts w:hAnsi="Times New Roman" w:cs="ＭＳ 明朝" w:hint="eastAsia"/>
          <w:kern w:val="0"/>
          <w:szCs w:val="21"/>
        </w:rPr>
        <w:t xml:space="preserve">　　　４　</w:t>
      </w:r>
      <w:r w:rsidRPr="005E7C21">
        <w:rPr>
          <w:rFonts w:hAnsi="Times New Roman" w:cs="ＭＳ 明朝" w:hint="eastAsia"/>
          <w:kern w:val="0"/>
          <w:szCs w:val="21"/>
        </w:rPr>
        <w:t>単価（税抜）には、見積もった金額から当該金額に110分の10を乗じて得た金額（１円未満の端数があるときは、その端数を切り捨てるものとする。）を減じた金額に相当する額（単価）を記載すること。</w:t>
      </w:r>
    </w:p>
    <w:p w14:paraId="1E4F31AC" w14:textId="75686DE7" w:rsidR="00187313" w:rsidRPr="00C309F4" w:rsidRDefault="00187313" w:rsidP="008720FB">
      <w:pPr>
        <w:ind w:left="786" w:hangingChars="400" w:hanging="786"/>
        <w:rPr>
          <w:rFonts w:hAnsi="ＭＳ 明朝"/>
          <w:szCs w:val="21"/>
          <w:lang w:eastAsia="zh-TW"/>
        </w:rPr>
      </w:pPr>
      <w:r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0EAC5E3B"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55AF36F3"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265431">
        <w:rPr>
          <w:rFonts w:hAnsi="ＭＳ 明朝" w:hint="eastAsia"/>
          <w:szCs w:val="21"/>
        </w:rPr>
        <w:t>８</w:t>
      </w:r>
      <w:r w:rsidR="00322714" w:rsidRPr="00C309F4">
        <w:rPr>
          <w:rFonts w:hAnsi="ＭＳ 明朝"/>
          <w:szCs w:val="21"/>
        </w:rPr>
        <w:t>年</w:t>
      </w:r>
      <w:r w:rsidR="00265431">
        <w:rPr>
          <w:rFonts w:hAnsi="ＭＳ 明朝" w:hint="eastAsia"/>
          <w:szCs w:val="21"/>
        </w:rPr>
        <w:t>２</w:t>
      </w:r>
      <w:r w:rsidR="00322714" w:rsidRPr="00C309F4">
        <w:rPr>
          <w:rFonts w:hAnsi="ＭＳ 明朝"/>
          <w:szCs w:val="21"/>
        </w:rPr>
        <w:t>月</w:t>
      </w:r>
      <w:r w:rsidR="00265431">
        <w:rPr>
          <w:rFonts w:hAnsi="ＭＳ 明朝" w:hint="eastAsia"/>
          <w:szCs w:val="21"/>
        </w:rPr>
        <w:t>２４</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71A565DD"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265431" w:rsidRPr="00265431">
        <w:rPr>
          <w:rFonts w:hAnsi="ＭＳ 明朝" w:hint="eastAsia"/>
          <w:szCs w:val="21"/>
        </w:rPr>
        <w:t>令和８年度鳥取県議会会議録原稿作成業務</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3B43D410"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0D34BD03"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265431" w:rsidRPr="00265431">
        <w:rPr>
          <w:rFonts w:hAnsi="ＭＳ 明朝" w:hint="eastAsia"/>
          <w:szCs w:val="21"/>
        </w:rPr>
        <w:t>令和８年度鳥取県議会会議録原稿作成業務</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535C9"/>
    <w:rsid w:val="00064E31"/>
    <w:rsid w:val="0006534E"/>
    <w:rsid w:val="00070675"/>
    <w:rsid w:val="00071C28"/>
    <w:rsid w:val="00071D1A"/>
    <w:rsid w:val="00073A51"/>
    <w:rsid w:val="00086404"/>
    <w:rsid w:val="00086BC5"/>
    <w:rsid w:val="000A7FDE"/>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44F56"/>
    <w:rsid w:val="00261296"/>
    <w:rsid w:val="002614DF"/>
    <w:rsid w:val="00265431"/>
    <w:rsid w:val="00270524"/>
    <w:rsid w:val="00274F4B"/>
    <w:rsid w:val="00275E09"/>
    <w:rsid w:val="00292877"/>
    <w:rsid w:val="00294366"/>
    <w:rsid w:val="002A49D5"/>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0F0B"/>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1E5C"/>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0C3C"/>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2701"/>
    <w:rsid w:val="00843C94"/>
    <w:rsid w:val="00855F11"/>
    <w:rsid w:val="00856AC4"/>
    <w:rsid w:val="0086796A"/>
    <w:rsid w:val="008720FB"/>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347E8"/>
    <w:rsid w:val="00936394"/>
    <w:rsid w:val="009456FB"/>
    <w:rsid w:val="00947DEC"/>
    <w:rsid w:val="00956569"/>
    <w:rsid w:val="009578FE"/>
    <w:rsid w:val="009621B4"/>
    <w:rsid w:val="00962E73"/>
    <w:rsid w:val="00965207"/>
    <w:rsid w:val="00986371"/>
    <w:rsid w:val="009906A1"/>
    <w:rsid w:val="009951DB"/>
    <w:rsid w:val="009A0D35"/>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1E5E"/>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46A5"/>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659C9"/>
    <w:rsid w:val="00E973FE"/>
    <w:rsid w:val="00EA7DD7"/>
    <w:rsid w:val="00EB0F68"/>
    <w:rsid w:val="00EB49FB"/>
    <w:rsid w:val="00EB7053"/>
    <w:rsid w:val="00EC145D"/>
    <w:rsid w:val="00EC6133"/>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09D3"/>
    <w:rsid w:val="00F844E5"/>
    <w:rsid w:val="00FA09F5"/>
    <w:rsid w:val="00FA1E8C"/>
    <w:rsid w:val="00FA7742"/>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1945</Words>
  <Characters>1141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野嶋 奈生子</cp:lastModifiedBy>
  <cp:revision>95</cp:revision>
  <cp:lastPrinted>2023-09-21T00:05:00Z</cp:lastPrinted>
  <dcterms:created xsi:type="dcterms:W3CDTF">2023-06-14T07:45:00Z</dcterms:created>
  <dcterms:modified xsi:type="dcterms:W3CDTF">2026-02-20T05:44:00Z</dcterms:modified>
</cp:coreProperties>
</file>