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0DAB" w14:textId="77777777" w:rsidR="00784150" w:rsidRPr="00DB00E7" w:rsidRDefault="00784150" w:rsidP="00784150">
      <w:pPr>
        <w:jc w:val="center"/>
        <w:rPr>
          <w:rFonts w:ascii="HGPｺﾞｼｯｸE" w:eastAsia="HGPｺﾞｼｯｸE" w:hAnsi="HGPｺﾞｼｯｸE"/>
          <w:b/>
          <w:sz w:val="22"/>
          <w:szCs w:val="22"/>
        </w:rPr>
      </w:pPr>
    </w:p>
    <w:p w14:paraId="49405102" w14:textId="61089B3D" w:rsidR="00784150" w:rsidRPr="002946A6" w:rsidRDefault="00784150" w:rsidP="00784150">
      <w:pPr>
        <w:jc w:val="center"/>
        <w:rPr>
          <w:rFonts w:ascii="HGPｺﾞｼｯｸE" w:eastAsia="HGPｺﾞｼｯｸE" w:hAnsi="HGPｺﾞｼｯｸE"/>
          <w:b/>
          <w:sz w:val="28"/>
          <w:szCs w:val="28"/>
        </w:rPr>
      </w:pPr>
      <w:r>
        <w:rPr>
          <w:rFonts w:ascii="HGPｺﾞｼｯｸE" w:eastAsia="HGPｺﾞｼｯｸE" w:hAnsi="HGPｺﾞｼｯｸE" w:hint="eastAsia"/>
          <w:b/>
          <w:sz w:val="28"/>
          <w:szCs w:val="28"/>
        </w:rPr>
        <w:t>液化石油ガス販売事業者相続同意証明書に</w:t>
      </w:r>
      <w:r w:rsidRPr="002946A6">
        <w:rPr>
          <w:rFonts w:ascii="HGPｺﾞｼｯｸE" w:eastAsia="HGPｺﾞｼｯｸE" w:hAnsi="HGPｺﾞｼｯｸE" w:hint="eastAsia"/>
          <w:b/>
          <w:sz w:val="28"/>
          <w:szCs w:val="28"/>
        </w:rPr>
        <w:t>ついて</w:t>
      </w:r>
    </w:p>
    <w:p w14:paraId="4370852E" w14:textId="77777777" w:rsidR="00784150" w:rsidRDefault="00784150" w:rsidP="00784150">
      <w:pPr>
        <w:spacing w:line="300" w:lineRule="exact"/>
        <w:jc w:val="left"/>
        <w:rPr>
          <w:rFonts w:ascii="HGPｺﾞｼｯｸE" w:eastAsia="HGPｺﾞｼｯｸE" w:hAnsi="HGPｺﾞｼｯｸE"/>
          <w:b/>
          <w:sz w:val="22"/>
          <w:szCs w:val="22"/>
        </w:rPr>
      </w:pPr>
    </w:p>
    <w:p w14:paraId="4EB20C2D" w14:textId="77777777" w:rsidR="00784150" w:rsidRDefault="00784150" w:rsidP="00784150">
      <w:pPr>
        <w:spacing w:line="300" w:lineRule="exact"/>
        <w:jc w:val="left"/>
        <w:rPr>
          <w:rFonts w:ascii="HGPｺﾞｼｯｸE" w:eastAsia="HGPｺﾞｼｯｸE" w:hAnsi="HGPｺﾞｼｯｸE"/>
          <w:b/>
          <w:sz w:val="22"/>
          <w:szCs w:val="22"/>
        </w:rPr>
      </w:pPr>
    </w:p>
    <w:p w14:paraId="1F8A0BB7" w14:textId="77777777" w:rsidR="00784150" w:rsidRPr="00A326B1" w:rsidRDefault="00784150" w:rsidP="00784150">
      <w:pPr>
        <w:spacing w:line="300" w:lineRule="exact"/>
        <w:jc w:val="left"/>
        <w:rPr>
          <w:rFonts w:ascii="HGPｺﾞｼｯｸE" w:eastAsia="HGPｺﾞｼｯｸE" w:hAnsi="HGPｺﾞｼｯｸE"/>
          <w:b/>
          <w:sz w:val="22"/>
          <w:szCs w:val="22"/>
        </w:rPr>
      </w:pPr>
    </w:p>
    <w:p w14:paraId="0DF03E81" w14:textId="77777777" w:rsidR="00784150" w:rsidRPr="00EA3DDF" w:rsidRDefault="00784150" w:rsidP="00784150">
      <w:pPr>
        <w:spacing w:afterLines="20" w:after="60" w:line="260" w:lineRule="exact"/>
        <w:rPr>
          <w:rFonts w:ascii="HGPｺﾞｼｯｸE" w:eastAsia="HGPｺﾞｼｯｸE" w:hAnsi="HGPｺﾞｼｯｸE"/>
          <w:spacing w:val="-4"/>
          <w:sz w:val="22"/>
          <w:szCs w:val="22"/>
        </w:rPr>
      </w:pPr>
      <w:r>
        <w:rPr>
          <w:rFonts w:ascii="HGPｺﾞｼｯｸE" w:eastAsia="HGPｺﾞｼｯｸE" w:hAnsi="HGPｺﾞｼｯｸE" w:hint="eastAsia"/>
          <w:spacing w:val="-4"/>
          <w:sz w:val="22"/>
          <w:szCs w:val="22"/>
        </w:rPr>
        <w:t xml:space="preserve">１　</w:t>
      </w:r>
      <w:r w:rsidRPr="00EA3DDF">
        <w:rPr>
          <w:rFonts w:ascii="HGPｺﾞｼｯｸE" w:eastAsia="HGPｺﾞｼｯｸE" w:hAnsi="HGPｺﾞｼｯｸE" w:hint="eastAsia"/>
          <w:spacing w:val="-4"/>
          <w:sz w:val="22"/>
          <w:szCs w:val="22"/>
        </w:rPr>
        <w:t>液化石油ガス販売事業者の地位を承継した者は、都道府県知事に届出が必要です。</w:t>
      </w:r>
    </w:p>
    <w:p w14:paraId="549A983B" w14:textId="77777777" w:rsidR="00784150" w:rsidRDefault="00784150" w:rsidP="00784150">
      <w:pPr>
        <w:spacing w:afterLines="30" w:after="90" w:line="260" w:lineRule="exact"/>
        <w:ind w:leftChars="50" w:left="113" w:firstLineChars="100" w:firstLine="237"/>
        <w:rPr>
          <w:sz w:val="22"/>
        </w:rPr>
      </w:pPr>
      <w:r w:rsidRPr="004C72C9">
        <w:rPr>
          <w:rFonts w:hint="eastAsia"/>
          <w:sz w:val="22"/>
        </w:rPr>
        <w:t>液化石油ガス販売事業者の地位を承継した者は、経済産業省令で定めるところにより、遅滞なく、その旨を</w:t>
      </w:r>
      <w:r>
        <w:rPr>
          <w:rFonts w:hint="eastAsia"/>
          <w:sz w:val="22"/>
        </w:rPr>
        <w:t>鳥取</w:t>
      </w:r>
      <w:r w:rsidRPr="004C72C9">
        <w:rPr>
          <w:rFonts w:hint="eastAsia"/>
          <w:sz w:val="22"/>
        </w:rPr>
        <w:t>県知事に届け出なければなりません。</w:t>
      </w:r>
    </w:p>
    <w:p w14:paraId="49CEE035" w14:textId="1D49E928" w:rsidR="00784150" w:rsidRDefault="00784150" w:rsidP="00784150">
      <w:pPr>
        <w:widowControl/>
        <w:ind w:left="118" w:hangingChars="50" w:hanging="118"/>
        <w:jc w:val="left"/>
        <w:rPr>
          <w:sz w:val="22"/>
        </w:rPr>
      </w:pPr>
      <w:r>
        <w:rPr>
          <w:rFonts w:hint="eastAsia"/>
          <w:sz w:val="22"/>
        </w:rPr>
        <w:t xml:space="preserve">　</w:t>
      </w:r>
      <w:r>
        <w:rPr>
          <w:rFonts w:hint="eastAsia"/>
          <w:sz w:val="22"/>
        </w:rPr>
        <w:t xml:space="preserve"> </w:t>
      </w:r>
      <w:r>
        <w:rPr>
          <w:rFonts w:hint="eastAsia"/>
          <w:sz w:val="22"/>
        </w:rPr>
        <w:t>なお、販売事業の地位を承継した相続人であって、２以上の相続人の全員の同意により選定された者は、「液化石油ガス販売事業者相続同意証明書（様式第８）」による書面及び戸籍謄本を添付する必要があります。</w:t>
      </w:r>
    </w:p>
    <w:p w14:paraId="207C23C1" w14:textId="77777777" w:rsidR="00784150" w:rsidRDefault="00784150" w:rsidP="00784150">
      <w:pPr>
        <w:widowControl/>
        <w:ind w:left="118" w:hangingChars="50" w:hanging="118"/>
        <w:jc w:val="left"/>
        <w:rPr>
          <w:sz w:val="22"/>
        </w:rPr>
      </w:pPr>
    </w:p>
    <w:p w14:paraId="55745610" w14:textId="77777777" w:rsidR="00784150" w:rsidRDefault="00784150" w:rsidP="00784150">
      <w:pPr>
        <w:widowControl/>
        <w:ind w:left="118" w:hangingChars="50" w:hanging="118"/>
        <w:jc w:val="left"/>
        <w:rPr>
          <w:sz w:val="22"/>
        </w:rPr>
      </w:pPr>
    </w:p>
    <w:p w14:paraId="6B16916E" w14:textId="77777777" w:rsidR="00784150" w:rsidRPr="00EA3DDF" w:rsidRDefault="00784150" w:rsidP="00784150">
      <w:pPr>
        <w:spacing w:afterLines="20" w:after="60" w:line="280" w:lineRule="exact"/>
        <w:ind w:left="237" w:hangingChars="100" w:hanging="237"/>
        <w:rPr>
          <w:rFonts w:ascii="HGPｺﾞｼｯｸE" w:eastAsia="HGPｺﾞｼｯｸE" w:hAnsi="HGPｺﾞｼｯｸE"/>
          <w:sz w:val="22"/>
          <w:szCs w:val="24"/>
        </w:rPr>
      </w:pPr>
      <w:r w:rsidRPr="00EA3DDF">
        <w:rPr>
          <w:rFonts w:ascii="HGPｺﾞｼｯｸE" w:eastAsia="HGPｺﾞｼｯｸE" w:hAnsi="HGPｺﾞｼｯｸE" w:hint="eastAsia"/>
          <w:sz w:val="22"/>
          <w:szCs w:val="24"/>
        </w:rPr>
        <w:t>２　手続きに必要な書類</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701"/>
        <w:gridCol w:w="4365"/>
      </w:tblGrid>
      <w:tr w:rsidR="00784150" w:rsidRPr="00865233" w14:paraId="7D0A023B" w14:textId="77777777" w:rsidTr="00DC6556">
        <w:trPr>
          <w:trHeight w:val="482"/>
        </w:trPr>
        <w:tc>
          <w:tcPr>
            <w:tcW w:w="3715" w:type="dxa"/>
            <w:shd w:val="clear" w:color="auto" w:fill="auto"/>
            <w:vAlign w:val="center"/>
          </w:tcPr>
          <w:p w14:paraId="5BD61F32" w14:textId="77777777" w:rsidR="00784150" w:rsidRPr="00865233" w:rsidRDefault="00784150" w:rsidP="00BB524D">
            <w:pPr>
              <w:jc w:val="center"/>
              <w:rPr>
                <w:rFonts w:ascii="ＭＳ 明朝" w:hAnsi="ＭＳ 明朝"/>
                <w:sz w:val="20"/>
              </w:rPr>
            </w:pPr>
            <w:r w:rsidRPr="00865233">
              <w:rPr>
                <w:rFonts w:ascii="ＭＳ 明朝" w:hAnsi="ＭＳ 明朝" w:hint="eastAsia"/>
                <w:sz w:val="20"/>
              </w:rPr>
              <w:t>書類</w:t>
            </w:r>
          </w:p>
        </w:tc>
        <w:tc>
          <w:tcPr>
            <w:tcW w:w="701" w:type="dxa"/>
            <w:shd w:val="clear" w:color="auto" w:fill="auto"/>
            <w:vAlign w:val="center"/>
          </w:tcPr>
          <w:p w14:paraId="4077B348" w14:textId="77777777" w:rsidR="00784150" w:rsidRPr="00865233" w:rsidRDefault="00784150" w:rsidP="00BB524D">
            <w:pPr>
              <w:jc w:val="center"/>
              <w:rPr>
                <w:rFonts w:ascii="ＭＳ 明朝" w:hAnsi="ＭＳ 明朝"/>
                <w:sz w:val="20"/>
              </w:rPr>
            </w:pPr>
            <w:r w:rsidRPr="00865233">
              <w:rPr>
                <w:rFonts w:ascii="ＭＳ 明朝" w:hAnsi="ＭＳ 明朝" w:hint="eastAsia"/>
                <w:sz w:val="20"/>
              </w:rPr>
              <w:t>部数</w:t>
            </w:r>
          </w:p>
        </w:tc>
        <w:tc>
          <w:tcPr>
            <w:tcW w:w="4365" w:type="dxa"/>
            <w:shd w:val="clear" w:color="auto" w:fill="auto"/>
            <w:vAlign w:val="center"/>
          </w:tcPr>
          <w:p w14:paraId="4B259D22" w14:textId="77777777" w:rsidR="00784150" w:rsidRPr="00865233" w:rsidRDefault="00784150" w:rsidP="00BB524D">
            <w:pPr>
              <w:jc w:val="center"/>
              <w:rPr>
                <w:rFonts w:ascii="ＭＳ 明朝" w:hAnsi="ＭＳ 明朝"/>
                <w:sz w:val="20"/>
              </w:rPr>
            </w:pPr>
            <w:r w:rsidRPr="00865233">
              <w:rPr>
                <w:rFonts w:ascii="ＭＳ 明朝" w:hAnsi="ＭＳ 明朝" w:hint="eastAsia"/>
                <w:sz w:val="20"/>
              </w:rPr>
              <w:t>備考</w:t>
            </w:r>
          </w:p>
        </w:tc>
      </w:tr>
      <w:tr w:rsidR="00784150" w:rsidRPr="00865233" w14:paraId="3F3A2D63" w14:textId="77777777" w:rsidTr="00DC6556">
        <w:trPr>
          <w:trHeight w:val="730"/>
        </w:trPr>
        <w:tc>
          <w:tcPr>
            <w:tcW w:w="3715" w:type="dxa"/>
            <w:shd w:val="clear" w:color="auto" w:fill="auto"/>
            <w:vAlign w:val="center"/>
          </w:tcPr>
          <w:p w14:paraId="5714981F" w14:textId="77777777" w:rsidR="00F43FDB" w:rsidRDefault="00784150" w:rsidP="00BB524D">
            <w:pPr>
              <w:spacing w:line="240" w:lineRule="exact"/>
              <w:rPr>
                <w:rFonts w:ascii="ＭＳ 明朝" w:hAnsi="ＭＳ 明朝"/>
                <w:sz w:val="20"/>
              </w:rPr>
            </w:pPr>
            <w:r w:rsidRPr="004C72C9">
              <w:rPr>
                <w:rFonts w:ascii="ＭＳ 明朝" w:hAnsi="ＭＳ 明朝" w:hint="eastAsia"/>
                <w:sz w:val="20"/>
              </w:rPr>
              <w:t>液化石油ガス販売事業承継届書</w:t>
            </w:r>
          </w:p>
          <w:p w14:paraId="04048C52" w14:textId="5DEC8E1B" w:rsidR="00784150" w:rsidRPr="00865233" w:rsidRDefault="00784150" w:rsidP="00BB524D">
            <w:pPr>
              <w:spacing w:line="240" w:lineRule="exact"/>
              <w:rPr>
                <w:rFonts w:ascii="ＭＳ 明朝" w:hAnsi="ＭＳ 明朝"/>
                <w:sz w:val="20"/>
              </w:rPr>
            </w:pPr>
            <w:r w:rsidRPr="004C72C9">
              <w:rPr>
                <w:rFonts w:ascii="ＭＳ 明朝" w:hAnsi="ＭＳ 明朝" w:hint="eastAsia"/>
                <w:sz w:val="20"/>
              </w:rPr>
              <w:t>（甲）</w:t>
            </w:r>
            <w:r w:rsidRPr="00865233">
              <w:rPr>
                <w:rFonts w:ascii="ＭＳ 明朝" w:hAnsi="ＭＳ 明朝" w:hint="eastAsia"/>
                <w:sz w:val="20"/>
              </w:rPr>
              <w:t>（様式</w:t>
            </w:r>
            <w:r w:rsidRPr="00AC628B">
              <w:rPr>
                <w:sz w:val="20"/>
              </w:rPr>
              <w:t>第</w:t>
            </w:r>
            <w:r>
              <w:rPr>
                <w:rFonts w:hint="eastAsia"/>
                <w:sz w:val="20"/>
              </w:rPr>
              <w:t>６</w:t>
            </w:r>
            <w:r w:rsidRPr="00865233">
              <w:rPr>
                <w:rFonts w:ascii="ＭＳ 明朝" w:hAnsi="ＭＳ 明朝" w:hint="eastAsia"/>
                <w:sz w:val="20"/>
              </w:rPr>
              <w:t>）</w:t>
            </w:r>
            <w:r>
              <w:rPr>
                <w:rFonts w:ascii="ＭＳ 明朝" w:hAnsi="ＭＳ 明朝" w:hint="eastAsia"/>
                <w:sz w:val="20"/>
              </w:rPr>
              <w:t>（乙）（様式第７）</w:t>
            </w:r>
          </w:p>
        </w:tc>
        <w:tc>
          <w:tcPr>
            <w:tcW w:w="701" w:type="dxa"/>
            <w:shd w:val="clear" w:color="auto" w:fill="auto"/>
            <w:vAlign w:val="center"/>
          </w:tcPr>
          <w:p w14:paraId="3D87D512" w14:textId="77777777" w:rsidR="00784150" w:rsidRPr="00865233" w:rsidRDefault="00784150" w:rsidP="00BB524D">
            <w:pPr>
              <w:spacing w:line="240" w:lineRule="exact"/>
              <w:jc w:val="center"/>
              <w:rPr>
                <w:rFonts w:ascii="ＭＳ 明朝" w:hAnsi="ＭＳ 明朝"/>
                <w:sz w:val="20"/>
              </w:rPr>
            </w:pPr>
            <w:r w:rsidRPr="00865233">
              <w:rPr>
                <w:rFonts w:ascii="ＭＳ 明朝" w:hAnsi="ＭＳ 明朝" w:hint="eastAsia"/>
                <w:sz w:val="20"/>
              </w:rPr>
              <w:t>１</w:t>
            </w:r>
          </w:p>
        </w:tc>
        <w:tc>
          <w:tcPr>
            <w:tcW w:w="4365" w:type="dxa"/>
            <w:shd w:val="clear" w:color="auto" w:fill="auto"/>
            <w:vAlign w:val="center"/>
          </w:tcPr>
          <w:p w14:paraId="1F05DE9F" w14:textId="77777777" w:rsidR="00784150" w:rsidRPr="00865233" w:rsidRDefault="00784150" w:rsidP="00BB524D">
            <w:pPr>
              <w:spacing w:line="240" w:lineRule="exact"/>
              <w:rPr>
                <w:rFonts w:ascii="ＭＳ 明朝" w:hAnsi="ＭＳ 明朝"/>
                <w:sz w:val="20"/>
              </w:rPr>
            </w:pPr>
            <w:r w:rsidRPr="00865233">
              <w:rPr>
                <w:rFonts w:ascii="ＭＳ 明朝" w:hAnsi="ＭＳ 明朝" w:hint="eastAsia"/>
                <w:sz w:val="20"/>
              </w:rPr>
              <w:t>控えが必要であれば、副本とともに２部提出すること。</w:t>
            </w:r>
          </w:p>
        </w:tc>
      </w:tr>
      <w:tr w:rsidR="00784150" w:rsidRPr="0047114F" w14:paraId="2B7DDF1C" w14:textId="77777777" w:rsidTr="00DC6556">
        <w:trPr>
          <w:trHeight w:val="1548"/>
        </w:trPr>
        <w:tc>
          <w:tcPr>
            <w:tcW w:w="3715" w:type="dxa"/>
            <w:tcBorders>
              <w:top w:val="single" w:sz="4" w:space="0" w:color="auto"/>
              <w:left w:val="single" w:sz="4" w:space="0" w:color="auto"/>
              <w:bottom w:val="dotted" w:sz="4" w:space="0" w:color="auto"/>
              <w:right w:val="single" w:sz="4" w:space="0" w:color="auto"/>
            </w:tcBorders>
            <w:shd w:val="clear" w:color="auto" w:fill="auto"/>
            <w:vAlign w:val="center"/>
          </w:tcPr>
          <w:p w14:paraId="3BFC1D6D" w14:textId="77777777" w:rsidR="00784150" w:rsidRPr="00563ACF" w:rsidRDefault="00784150" w:rsidP="00BB524D">
            <w:pPr>
              <w:spacing w:line="240" w:lineRule="exact"/>
              <w:rPr>
                <w:rFonts w:ascii="ＭＳ ゴシック" w:eastAsia="ＭＳ ゴシック" w:hAnsi="ＭＳ ゴシック"/>
                <w:sz w:val="20"/>
              </w:rPr>
            </w:pPr>
            <w:r w:rsidRPr="00563ACF">
              <w:rPr>
                <w:rFonts w:ascii="ＭＳ ゴシック" w:eastAsia="ＭＳ ゴシック" w:hAnsi="ＭＳ ゴシック" w:hint="eastAsia"/>
                <w:sz w:val="20"/>
              </w:rPr>
              <w:t>【相続による場合】</w:t>
            </w:r>
          </w:p>
          <w:p w14:paraId="74CA1A90" w14:textId="77777777" w:rsidR="00784150" w:rsidRPr="00784150" w:rsidRDefault="00784150" w:rsidP="00BB524D">
            <w:pPr>
              <w:spacing w:line="240" w:lineRule="exact"/>
              <w:rPr>
                <w:rFonts w:ascii="ＭＳ 明朝" w:hAnsi="ＭＳ 明朝"/>
                <w:sz w:val="20"/>
              </w:rPr>
            </w:pPr>
          </w:p>
          <w:p w14:paraId="5201C21A" w14:textId="77777777" w:rsidR="00784150" w:rsidRPr="004C72C9" w:rsidRDefault="00784150" w:rsidP="00784150">
            <w:pPr>
              <w:spacing w:line="240" w:lineRule="exact"/>
              <w:ind w:firstLineChars="100" w:firstLine="217"/>
              <w:rPr>
                <w:rFonts w:ascii="ＭＳ 明朝" w:hAnsi="ＭＳ 明朝"/>
                <w:sz w:val="20"/>
              </w:rPr>
            </w:pPr>
            <w:r w:rsidRPr="004C72C9">
              <w:rPr>
                <w:rFonts w:ascii="ＭＳ 明朝" w:hAnsi="ＭＳ 明朝" w:hint="eastAsia"/>
                <w:sz w:val="20"/>
              </w:rPr>
              <w:t>相続の事実を証する書類</w:t>
            </w:r>
            <w:r>
              <w:rPr>
                <w:rFonts w:ascii="ＭＳ 明朝" w:hAnsi="ＭＳ 明朝" w:hint="eastAsia"/>
                <w:sz w:val="20"/>
              </w:rPr>
              <w:t>等</w:t>
            </w:r>
          </w:p>
        </w:tc>
        <w:tc>
          <w:tcPr>
            <w:tcW w:w="701" w:type="dxa"/>
            <w:tcBorders>
              <w:top w:val="single" w:sz="4" w:space="0" w:color="auto"/>
              <w:left w:val="single" w:sz="4" w:space="0" w:color="auto"/>
              <w:bottom w:val="dotted" w:sz="4" w:space="0" w:color="auto"/>
              <w:right w:val="single" w:sz="4" w:space="0" w:color="auto"/>
            </w:tcBorders>
            <w:shd w:val="clear" w:color="auto" w:fill="auto"/>
            <w:vAlign w:val="center"/>
          </w:tcPr>
          <w:p w14:paraId="288041AE" w14:textId="77777777" w:rsidR="00784150" w:rsidRPr="00865233" w:rsidRDefault="00784150" w:rsidP="00BB524D">
            <w:pPr>
              <w:spacing w:line="240" w:lineRule="exact"/>
              <w:jc w:val="center"/>
              <w:rPr>
                <w:rFonts w:ascii="ＭＳ 明朝" w:hAnsi="ＭＳ 明朝"/>
                <w:sz w:val="20"/>
              </w:rPr>
            </w:pPr>
            <w:r>
              <w:rPr>
                <w:rFonts w:ascii="ＭＳ 明朝" w:hAnsi="ＭＳ 明朝" w:hint="eastAsia"/>
                <w:sz w:val="20"/>
              </w:rPr>
              <w:t>１</w:t>
            </w:r>
          </w:p>
        </w:tc>
        <w:tc>
          <w:tcPr>
            <w:tcW w:w="4365" w:type="dxa"/>
            <w:tcBorders>
              <w:top w:val="single" w:sz="4" w:space="0" w:color="auto"/>
              <w:left w:val="single" w:sz="4" w:space="0" w:color="auto"/>
              <w:bottom w:val="dotted" w:sz="4" w:space="0" w:color="auto"/>
              <w:right w:val="single" w:sz="4" w:space="0" w:color="auto"/>
            </w:tcBorders>
            <w:shd w:val="clear" w:color="auto" w:fill="auto"/>
            <w:vAlign w:val="center"/>
          </w:tcPr>
          <w:p w14:paraId="1626D3F1" w14:textId="77777777" w:rsidR="00D6108B" w:rsidRPr="001B145D" w:rsidRDefault="00784150" w:rsidP="00784150">
            <w:pPr>
              <w:spacing w:line="240" w:lineRule="exact"/>
              <w:rPr>
                <w:rFonts w:ascii="ＭＳ ゴシック" w:eastAsia="ＭＳ ゴシック" w:hAnsi="ＭＳ ゴシック"/>
                <w:sz w:val="20"/>
              </w:rPr>
            </w:pPr>
            <w:r w:rsidRPr="001B145D">
              <w:rPr>
                <w:rFonts w:ascii="ＭＳ ゴシック" w:eastAsia="ＭＳ ゴシック" w:hAnsi="ＭＳ ゴシック" w:hint="eastAsia"/>
                <w:sz w:val="20"/>
              </w:rPr>
              <w:t>・液化石油ガス販売事業者相続同意証明書（様式第８）</w:t>
            </w:r>
          </w:p>
          <w:p w14:paraId="5B6468B5" w14:textId="4AB829C2" w:rsidR="00784150" w:rsidRPr="00527BBE" w:rsidRDefault="00784150" w:rsidP="00D6108B">
            <w:pPr>
              <w:spacing w:line="240" w:lineRule="exact"/>
              <w:ind w:left="217" w:hangingChars="100" w:hanging="217"/>
              <w:rPr>
                <w:rFonts w:ascii="ＭＳ 明朝" w:hAnsi="ＭＳ 明朝"/>
                <w:sz w:val="20"/>
              </w:rPr>
            </w:pPr>
            <w:r>
              <w:rPr>
                <w:rFonts w:ascii="ＭＳ 明朝" w:hAnsi="ＭＳ 明朝" w:hint="eastAsia"/>
                <w:sz w:val="20"/>
              </w:rPr>
              <w:t>※</w:t>
            </w:r>
            <w:r w:rsidRPr="00527BBE">
              <w:rPr>
                <w:rFonts w:ascii="ＭＳ 明朝" w:hAnsi="ＭＳ 明朝" w:hint="eastAsia"/>
                <w:sz w:val="20"/>
              </w:rPr>
              <w:t>証明者が</w:t>
            </w:r>
            <w:r>
              <w:rPr>
                <w:rFonts w:ascii="ＭＳ 明朝" w:hAnsi="ＭＳ 明朝" w:hint="eastAsia"/>
                <w:sz w:val="20"/>
              </w:rPr>
              <w:t>１</w:t>
            </w:r>
            <w:r w:rsidRPr="00527BBE">
              <w:rPr>
                <w:rFonts w:ascii="ＭＳ 明朝" w:hAnsi="ＭＳ 明朝" w:hint="eastAsia"/>
                <w:sz w:val="20"/>
              </w:rPr>
              <w:t>人の場合（相続人が</w:t>
            </w:r>
            <w:r>
              <w:rPr>
                <w:rFonts w:ascii="ＭＳ 明朝" w:hAnsi="ＭＳ 明朝" w:hint="eastAsia"/>
                <w:sz w:val="20"/>
              </w:rPr>
              <w:t>２</w:t>
            </w:r>
            <w:r w:rsidRPr="00527BBE">
              <w:rPr>
                <w:rFonts w:ascii="ＭＳ 明朝" w:hAnsi="ＭＳ 明朝" w:hint="eastAsia"/>
                <w:sz w:val="20"/>
              </w:rPr>
              <w:t>人以上の場合）</w:t>
            </w:r>
          </w:p>
          <w:p w14:paraId="540DAB9F" w14:textId="77777777" w:rsidR="00784150" w:rsidRPr="00784150" w:rsidRDefault="00784150" w:rsidP="00BB524D">
            <w:pPr>
              <w:spacing w:line="240" w:lineRule="exact"/>
              <w:rPr>
                <w:rFonts w:ascii="ＭＳ 明朝" w:hAnsi="ＭＳ 明朝"/>
                <w:sz w:val="20"/>
              </w:rPr>
            </w:pPr>
            <w:r w:rsidRPr="00784150">
              <w:rPr>
                <w:rFonts w:ascii="ＭＳ 明朝" w:hAnsi="ＭＳ 明朝" w:hint="eastAsia"/>
                <w:sz w:val="20"/>
              </w:rPr>
              <w:t>・戸籍謄本</w:t>
            </w:r>
          </w:p>
        </w:tc>
      </w:tr>
      <w:tr w:rsidR="00D6108B" w:rsidRPr="0047114F" w14:paraId="5D56C300" w14:textId="77777777" w:rsidTr="00DC6556">
        <w:trPr>
          <w:trHeight w:val="1557"/>
        </w:trPr>
        <w:tc>
          <w:tcPr>
            <w:tcW w:w="3715" w:type="dxa"/>
            <w:tcBorders>
              <w:top w:val="dotted" w:sz="4" w:space="0" w:color="auto"/>
              <w:left w:val="single" w:sz="4" w:space="0" w:color="auto"/>
              <w:bottom w:val="single" w:sz="4" w:space="0" w:color="auto"/>
              <w:right w:val="single" w:sz="4" w:space="0" w:color="auto"/>
            </w:tcBorders>
            <w:shd w:val="clear" w:color="auto" w:fill="auto"/>
            <w:vAlign w:val="center"/>
          </w:tcPr>
          <w:p w14:paraId="6881D9F9" w14:textId="0A5BFC5D" w:rsidR="00D6108B" w:rsidRPr="00784150" w:rsidRDefault="00D6108B" w:rsidP="00D6108B">
            <w:pPr>
              <w:spacing w:line="240" w:lineRule="exact"/>
              <w:ind w:firstLineChars="100" w:firstLine="217"/>
              <w:rPr>
                <w:rFonts w:ascii="ＭＳ 明朝" w:hAnsi="ＭＳ 明朝"/>
                <w:sz w:val="20"/>
              </w:rPr>
            </w:pPr>
            <w:r w:rsidRPr="004C72C9">
              <w:rPr>
                <w:rFonts w:ascii="ＭＳ 明朝" w:hAnsi="ＭＳ 明朝" w:hint="eastAsia"/>
                <w:sz w:val="20"/>
              </w:rPr>
              <w:t>相続の事実を証する書類</w:t>
            </w:r>
            <w:r>
              <w:rPr>
                <w:rFonts w:ascii="ＭＳ 明朝" w:hAnsi="ＭＳ 明朝" w:hint="eastAsia"/>
                <w:sz w:val="20"/>
              </w:rPr>
              <w:t>等</w:t>
            </w:r>
          </w:p>
        </w:tc>
        <w:tc>
          <w:tcPr>
            <w:tcW w:w="701" w:type="dxa"/>
            <w:tcBorders>
              <w:top w:val="dotted" w:sz="4" w:space="0" w:color="auto"/>
              <w:left w:val="single" w:sz="4" w:space="0" w:color="auto"/>
              <w:bottom w:val="single" w:sz="4" w:space="0" w:color="auto"/>
              <w:right w:val="single" w:sz="4" w:space="0" w:color="auto"/>
            </w:tcBorders>
            <w:shd w:val="clear" w:color="auto" w:fill="auto"/>
            <w:vAlign w:val="center"/>
          </w:tcPr>
          <w:p w14:paraId="58942090" w14:textId="44A29D2A" w:rsidR="00D6108B" w:rsidRDefault="00D6108B" w:rsidP="00BB524D">
            <w:pPr>
              <w:spacing w:line="240" w:lineRule="exact"/>
              <w:jc w:val="center"/>
              <w:rPr>
                <w:rFonts w:ascii="ＭＳ 明朝" w:hAnsi="ＭＳ 明朝"/>
                <w:sz w:val="20"/>
              </w:rPr>
            </w:pPr>
            <w:r>
              <w:rPr>
                <w:rFonts w:ascii="ＭＳ 明朝" w:hAnsi="ＭＳ 明朝" w:hint="eastAsia"/>
                <w:sz w:val="20"/>
              </w:rPr>
              <w:t>１</w:t>
            </w:r>
          </w:p>
        </w:tc>
        <w:tc>
          <w:tcPr>
            <w:tcW w:w="4365" w:type="dxa"/>
            <w:tcBorders>
              <w:top w:val="dotted" w:sz="4" w:space="0" w:color="auto"/>
              <w:left w:val="single" w:sz="4" w:space="0" w:color="auto"/>
              <w:bottom w:val="single" w:sz="4" w:space="0" w:color="auto"/>
              <w:right w:val="single" w:sz="4" w:space="0" w:color="auto"/>
            </w:tcBorders>
            <w:shd w:val="clear" w:color="auto" w:fill="auto"/>
            <w:vAlign w:val="center"/>
          </w:tcPr>
          <w:p w14:paraId="4B0C7C93" w14:textId="77777777" w:rsidR="00D6108B" w:rsidRPr="001B145D" w:rsidRDefault="00D6108B" w:rsidP="00D6108B">
            <w:pPr>
              <w:spacing w:line="240" w:lineRule="exact"/>
              <w:rPr>
                <w:rFonts w:ascii="ＭＳ ゴシック" w:eastAsia="ＭＳ ゴシック" w:hAnsi="ＭＳ ゴシック"/>
                <w:sz w:val="20"/>
              </w:rPr>
            </w:pPr>
            <w:r w:rsidRPr="001B145D">
              <w:rPr>
                <w:rFonts w:ascii="ＭＳ ゴシック" w:eastAsia="ＭＳ ゴシック" w:hAnsi="ＭＳ ゴシック" w:hint="eastAsia"/>
                <w:sz w:val="20"/>
              </w:rPr>
              <w:t>・液化石油ガス販売事業者相続証明書</w:t>
            </w:r>
          </w:p>
          <w:p w14:paraId="36E72CA5" w14:textId="77777777" w:rsidR="00D6108B" w:rsidRDefault="00D6108B" w:rsidP="00D6108B">
            <w:pPr>
              <w:spacing w:line="240" w:lineRule="exact"/>
              <w:rPr>
                <w:rFonts w:ascii="ＭＳ 明朝" w:hAnsi="ＭＳ 明朝"/>
                <w:sz w:val="20"/>
              </w:rPr>
            </w:pPr>
            <w:r w:rsidRPr="001B145D">
              <w:rPr>
                <w:rFonts w:ascii="ＭＳ ゴシック" w:eastAsia="ＭＳ ゴシック" w:hAnsi="ＭＳ ゴシック" w:hint="eastAsia"/>
                <w:sz w:val="20"/>
              </w:rPr>
              <w:t>（様式第９）</w:t>
            </w:r>
          </w:p>
          <w:p w14:paraId="3913E154" w14:textId="6A9D7D92" w:rsidR="00D6108B" w:rsidRPr="00784150" w:rsidRDefault="00D6108B" w:rsidP="00D6108B">
            <w:pPr>
              <w:spacing w:line="240" w:lineRule="exact"/>
              <w:ind w:left="217" w:hangingChars="100" w:hanging="217"/>
              <w:rPr>
                <w:rFonts w:ascii="ＭＳ 明朝" w:hAnsi="ＭＳ 明朝"/>
                <w:sz w:val="20"/>
              </w:rPr>
            </w:pPr>
            <w:r w:rsidRPr="00FA0327">
              <w:rPr>
                <w:rFonts w:ascii="ＭＳ 明朝" w:hAnsi="ＭＳ 明朝" w:hint="eastAsia"/>
                <w:sz w:val="20"/>
              </w:rPr>
              <w:t>※証明者が２人以上の場合（相続人が１人の場合）</w:t>
            </w:r>
          </w:p>
          <w:p w14:paraId="45B21EDC" w14:textId="26DA3ABE" w:rsidR="00D6108B" w:rsidRPr="00D6108B" w:rsidRDefault="00D6108B" w:rsidP="00784150">
            <w:pPr>
              <w:spacing w:line="240" w:lineRule="exact"/>
              <w:rPr>
                <w:rFonts w:ascii="ＭＳ 明朝" w:hAnsi="ＭＳ 明朝"/>
                <w:sz w:val="20"/>
              </w:rPr>
            </w:pPr>
            <w:r w:rsidRPr="00784150">
              <w:rPr>
                <w:rFonts w:ascii="ＭＳ 明朝" w:hAnsi="ＭＳ 明朝" w:hint="eastAsia"/>
                <w:sz w:val="20"/>
              </w:rPr>
              <w:t>・戸籍謄本</w:t>
            </w:r>
          </w:p>
        </w:tc>
      </w:tr>
    </w:tbl>
    <w:p w14:paraId="2343DF67" w14:textId="77777777" w:rsidR="00784150" w:rsidRPr="00DB00E7" w:rsidRDefault="00784150" w:rsidP="00784150">
      <w:pPr>
        <w:widowControl/>
        <w:ind w:left="118" w:hangingChars="50" w:hanging="118"/>
        <w:jc w:val="left"/>
        <w:rPr>
          <w:sz w:val="22"/>
        </w:rPr>
      </w:pPr>
    </w:p>
    <w:p w14:paraId="7DDE3E77" w14:textId="77777777" w:rsidR="00784150" w:rsidRPr="009A1C7F" w:rsidRDefault="00784150" w:rsidP="00784150">
      <w:pPr>
        <w:widowControl/>
        <w:jc w:val="left"/>
        <w:rPr>
          <w:rFonts w:ascii="HGPｺﾞｼｯｸE" w:eastAsia="HGPｺﾞｼｯｸE" w:hAnsi="HGPｺﾞｼｯｸE"/>
          <w:sz w:val="22"/>
          <w:szCs w:val="22"/>
        </w:rPr>
      </w:pPr>
    </w:p>
    <w:p w14:paraId="520F6972" w14:textId="77777777" w:rsidR="00784150" w:rsidRDefault="00784150" w:rsidP="00784150">
      <w:pPr>
        <w:widowControl/>
        <w:jc w:val="left"/>
        <w:rPr>
          <w:rFonts w:ascii="HGPｺﾞｼｯｸE" w:eastAsia="HGPｺﾞｼｯｸE" w:hAnsi="HGPｺﾞｼｯｸE"/>
          <w:sz w:val="22"/>
          <w:szCs w:val="24"/>
        </w:rPr>
      </w:pPr>
      <w:r w:rsidRPr="00EA3DDF">
        <w:rPr>
          <w:rFonts w:ascii="HGPｺﾞｼｯｸE" w:eastAsia="HGPｺﾞｼｯｸE" w:hAnsi="HGPｺﾞｼｯｸE" w:hint="eastAsia"/>
          <w:sz w:val="22"/>
          <w:szCs w:val="24"/>
        </w:rPr>
        <w:t>３　手数料</w:t>
      </w:r>
    </w:p>
    <w:p w14:paraId="344D0AF7" w14:textId="77777777" w:rsidR="00784150" w:rsidRPr="006F667A" w:rsidRDefault="00784150" w:rsidP="00784150">
      <w:pPr>
        <w:widowControl/>
        <w:ind w:firstLineChars="150" w:firstLine="355"/>
        <w:jc w:val="left"/>
        <w:rPr>
          <w:rFonts w:ascii="HGPｺﾞｼｯｸE" w:eastAsia="HGPｺﾞｼｯｸE" w:hAnsi="HGPｺﾞｼｯｸE"/>
          <w:sz w:val="24"/>
          <w:szCs w:val="24"/>
        </w:rPr>
      </w:pPr>
      <w:r>
        <w:rPr>
          <w:rFonts w:hint="eastAsia"/>
          <w:sz w:val="22"/>
        </w:rPr>
        <w:t>不要</w:t>
      </w:r>
    </w:p>
    <w:p w14:paraId="0AAA6353" w14:textId="77777777" w:rsidR="00784150" w:rsidRDefault="00784150" w:rsidP="00784150">
      <w:pPr>
        <w:rPr>
          <w:sz w:val="22"/>
        </w:rPr>
      </w:pPr>
    </w:p>
    <w:p w14:paraId="45B12677" w14:textId="77777777" w:rsidR="00784150" w:rsidRDefault="00784150" w:rsidP="00784150">
      <w:pPr>
        <w:rPr>
          <w:sz w:val="22"/>
        </w:rPr>
      </w:pPr>
    </w:p>
    <w:p w14:paraId="381D8FBA" w14:textId="77777777" w:rsidR="00784150" w:rsidRDefault="00784150" w:rsidP="00784150">
      <w:pPr>
        <w:spacing w:line="280" w:lineRule="exact"/>
        <w:rPr>
          <w:rFonts w:ascii="HGPｺﾞｼｯｸE" w:eastAsia="HGPｺﾞｼｯｸE" w:hAnsi="HGPｺﾞｼｯｸE"/>
          <w:sz w:val="22"/>
          <w:szCs w:val="24"/>
        </w:rPr>
      </w:pPr>
      <w:r w:rsidRPr="00EA3DDF">
        <w:rPr>
          <w:rFonts w:ascii="HGPｺﾞｼｯｸE" w:eastAsia="HGPｺﾞｼｯｸE" w:hAnsi="HGPｺﾞｼｯｸE" w:hint="eastAsia"/>
          <w:sz w:val="22"/>
          <w:szCs w:val="24"/>
        </w:rPr>
        <w:t>４　届出の方法</w:t>
      </w:r>
    </w:p>
    <w:p w14:paraId="611FAD02" w14:textId="77777777" w:rsidR="00784150" w:rsidRPr="006F667A" w:rsidRDefault="00784150" w:rsidP="00784150">
      <w:pPr>
        <w:spacing w:afterLines="30" w:after="90" w:line="280" w:lineRule="exact"/>
        <w:ind w:firstLineChars="150" w:firstLine="355"/>
        <w:rPr>
          <w:rFonts w:ascii="HGPｺﾞｼｯｸE" w:eastAsia="HGPｺﾞｼｯｸE" w:hAnsi="HGPｺﾞｼｯｸE"/>
          <w:sz w:val="22"/>
          <w:szCs w:val="24"/>
        </w:rPr>
      </w:pPr>
      <w:r>
        <w:rPr>
          <w:rFonts w:hint="eastAsia"/>
          <w:sz w:val="22"/>
          <w:szCs w:val="21"/>
        </w:rPr>
        <w:t>届出に必要な書類を、次の届出先に郵送</w:t>
      </w:r>
      <w:r w:rsidRPr="00577E10">
        <w:rPr>
          <w:rFonts w:hint="eastAsia"/>
          <w:sz w:val="22"/>
          <w:szCs w:val="21"/>
        </w:rPr>
        <w:t>又は持参してください。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784150" w:rsidRPr="00887585" w14:paraId="75C0E024" w14:textId="77777777" w:rsidTr="00DC6556">
        <w:trPr>
          <w:trHeight w:val="1826"/>
        </w:trPr>
        <w:tc>
          <w:tcPr>
            <w:tcW w:w="8781" w:type="dxa"/>
            <w:shd w:val="clear" w:color="auto" w:fill="auto"/>
            <w:vAlign w:val="center"/>
            <w:hideMark/>
          </w:tcPr>
          <w:p w14:paraId="173D08C9" w14:textId="77777777" w:rsidR="00784150" w:rsidRPr="00876C1C" w:rsidRDefault="00784150" w:rsidP="00BB524D">
            <w:pPr>
              <w:rPr>
                <w:rFonts w:ascii="ＭＳ 明朝" w:hAnsi="ＭＳ 明朝"/>
                <w:szCs w:val="21"/>
              </w:rPr>
            </w:pPr>
            <w:r w:rsidRPr="00876C1C">
              <w:rPr>
                <w:rFonts w:ascii="ＭＳ 明朝" w:hAnsi="ＭＳ 明朝" w:hint="eastAsia"/>
                <w:szCs w:val="21"/>
              </w:rPr>
              <w:t>鳥取県危機管理部消防防災課</w:t>
            </w:r>
            <w:r w:rsidRPr="00876C1C">
              <w:rPr>
                <w:rFonts w:ascii="ＭＳ 明朝" w:hAnsi="ＭＳ 明朝" w:hint="eastAsia"/>
                <w:szCs w:val="21"/>
              </w:rPr>
              <w:tab/>
            </w:r>
          </w:p>
          <w:p w14:paraId="1B86BF71" w14:textId="77777777" w:rsidR="00784150" w:rsidRPr="00876C1C" w:rsidRDefault="00784150" w:rsidP="00BB524D">
            <w:pPr>
              <w:ind w:firstLineChars="100" w:firstLine="227"/>
              <w:rPr>
                <w:rFonts w:ascii="ＭＳ 明朝" w:hAnsi="ＭＳ 明朝"/>
                <w:szCs w:val="21"/>
              </w:rPr>
            </w:pPr>
            <w:r w:rsidRPr="00876C1C">
              <w:rPr>
                <w:rFonts w:ascii="ＭＳ 明朝" w:hAnsi="ＭＳ 明朝" w:hint="eastAsia"/>
                <w:szCs w:val="21"/>
              </w:rPr>
              <w:t>〒６８０－８５７０</w:t>
            </w:r>
          </w:p>
          <w:p w14:paraId="1B6B2347" w14:textId="77777777" w:rsidR="00784150" w:rsidRPr="00876C1C" w:rsidRDefault="00784150" w:rsidP="00BB524D">
            <w:pPr>
              <w:rPr>
                <w:rFonts w:ascii="ＭＳ 明朝" w:hAnsi="ＭＳ 明朝"/>
                <w:szCs w:val="21"/>
              </w:rPr>
            </w:pPr>
            <w:r w:rsidRPr="00876C1C">
              <w:rPr>
                <w:rFonts w:ascii="ＭＳ 明朝" w:hAnsi="ＭＳ 明朝" w:hint="eastAsia"/>
                <w:szCs w:val="21"/>
              </w:rPr>
              <w:t xml:space="preserve">　鳥取県鳥取市東町一丁目２７１番地</w:t>
            </w:r>
          </w:p>
          <w:p w14:paraId="78350A5F" w14:textId="6AF1632E" w:rsidR="00784150" w:rsidRPr="00876C1C" w:rsidRDefault="00784150" w:rsidP="00BB524D">
            <w:pPr>
              <w:rPr>
                <w:rFonts w:ascii="ＭＳ 明朝" w:hAnsi="ＭＳ 明朝"/>
                <w:szCs w:val="21"/>
              </w:rPr>
            </w:pPr>
            <w:r w:rsidRPr="00876C1C">
              <w:rPr>
                <w:rFonts w:ascii="ＭＳ 明朝" w:hAnsi="ＭＳ 明朝" w:hint="eastAsia"/>
                <w:szCs w:val="21"/>
              </w:rPr>
              <w:t xml:space="preserve">　　電　　　</w:t>
            </w:r>
            <w:r w:rsidR="001B145D">
              <w:rPr>
                <w:rFonts w:ascii="ＭＳ 明朝" w:hAnsi="ＭＳ 明朝" w:hint="eastAsia"/>
                <w:szCs w:val="21"/>
              </w:rPr>
              <w:t xml:space="preserve">　</w:t>
            </w:r>
            <w:r w:rsidRPr="00876C1C">
              <w:rPr>
                <w:rFonts w:ascii="ＭＳ 明朝" w:hAnsi="ＭＳ 明朝" w:hint="eastAsia"/>
                <w:szCs w:val="21"/>
              </w:rPr>
              <w:t>話 ： ０８５７－２６－７０６３</w:t>
            </w:r>
          </w:p>
          <w:p w14:paraId="25DBC577" w14:textId="77777777" w:rsidR="00784150" w:rsidRPr="00876C1C" w:rsidRDefault="00784150" w:rsidP="00BB524D">
            <w:pPr>
              <w:rPr>
                <w:rFonts w:ascii="ＭＳ 明朝" w:hAnsi="ＭＳ 明朝"/>
                <w:szCs w:val="21"/>
              </w:rPr>
            </w:pPr>
            <w:r w:rsidRPr="00876C1C">
              <w:rPr>
                <w:rFonts w:ascii="ＭＳ 明朝" w:hAnsi="ＭＳ 明朝" w:hint="eastAsia"/>
                <w:szCs w:val="21"/>
              </w:rPr>
              <w:t xml:space="preserve">　　</w:t>
            </w:r>
            <w:r w:rsidRPr="001B145D">
              <w:rPr>
                <w:rFonts w:ascii="ＭＳ 明朝" w:hAnsi="ＭＳ 明朝" w:hint="eastAsia"/>
                <w:kern w:val="0"/>
                <w:szCs w:val="21"/>
              </w:rPr>
              <w:t>ファクシミリ</w:t>
            </w:r>
            <w:r w:rsidRPr="00876C1C">
              <w:rPr>
                <w:rFonts w:ascii="ＭＳ 明朝" w:hAnsi="ＭＳ 明朝" w:hint="eastAsia"/>
                <w:kern w:val="0"/>
                <w:szCs w:val="21"/>
              </w:rPr>
              <w:t xml:space="preserve"> ： </w:t>
            </w:r>
            <w:r w:rsidRPr="00876C1C">
              <w:rPr>
                <w:rFonts w:ascii="ＭＳ 明朝" w:hAnsi="ＭＳ 明朝" w:hint="eastAsia"/>
                <w:szCs w:val="21"/>
              </w:rPr>
              <w:t>０８５７－２６－８１３９</w:t>
            </w:r>
          </w:p>
          <w:p w14:paraId="7B332FE2" w14:textId="77777777" w:rsidR="00784150" w:rsidRPr="007D0939" w:rsidRDefault="00784150" w:rsidP="00BB524D">
            <w:pPr>
              <w:rPr>
                <w:sz w:val="22"/>
                <w:szCs w:val="21"/>
              </w:rPr>
            </w:pPr>
            <w:r w:rsidRPr="00876C1C">
              <w:rPr>
                <w:rFonts w:ascii="ＭＳ 明朝" w:hAnsi="ＭＳ 明朝" w:hint="eastAsia"/>
                <w:szCs w:val="21"/>
              </w:rPr>
              <w:t xml:space="preserve">　　</w:t>
            </w:r>
            <w:r w:rsidRPr="001B145D">
              <w:rPr>
                <w:rFonts w:ascii="ＭＳ 明朝" w:hAnsi="ＭＳ 明朝" w:hint="eastAsia"/>
                <w:spacing w:val="39"/>
                <w:kern w:val="0"/>
                <w:szCs w:val="21"/>
                <w:fitText w:val="1362" w:id="-720649728"/>
              </w:rPr>
              <w:t>電子メー</w:t>
            </w:r>
            <w:r w:rsidRPr="001B145D">
              <w:rPr>
                <w:rFonts w:ascii="ＭＳ 明朝" w:hAnsi="ＭＳ 明朝" w:hint="eastAsia"/>
                <w:kern w:val="0"/>
                <w:szCs w:val="21"/>
                <w:fitText w:val="1362" w:id="-720649728"/>
              </w:rPr>
              <w:t>ル</w:t>
            </w:r>
            <w:r w:rsidRPr="00876C1C">
              <w:rPr>
                <w:rFonts w:ascii="ＭＳ 明朝" w:hAnsi="ＭＳ 明朝" w:hint="eastAsia"/>
                <w:szCs w:val="21"/>
              </w:rPr>
              <w:t xml:space="preserve"> ： </w:t>
            </w:r>
            <w:r w:rsidRPr="00876C1C">
              <w:rPr>
                <w:szCs w:val="21"/>
              </w:rPr>
              <w:t>shoubou@pref.tottori.lg.jp</w:t>
            </w:r>
          </w:p>
        </w:tc>
      </w:tr>
    </w:tbl>
    <w:p w14:paraId="0363CCC7" w14:textId="77777777" w:rsidR="00784150" w:rsidRPr="000E480F" w:rsidRDefault="00784150" w:rsidP="00784150">
      <w:pPr>
        <w:rPr>
          <w:rFonts w:ascii="ＭＳ 明朝" w:hAnsi="ＭＳ 明朝"/>
          <w:sz w:val="22"/>
        </w:rPr>
      </w:pPr>
    </w:p>
    <w:p w14:paraId="26B39FF9" w14:textId="77777777" w:rsidR="00784150" w:rsidRDefault="00784150" w:rsidP="00784150">
      <w:pPr>
        <w:widowControl/>
        <w:jc w:val="left"/>
        <w:rPr>
          <w:sz w:val="22"/>
        </w:rPr>
      </w:pPr>
      <w:r>
        <w:rPr>
          <w:sz w:val="22"/>
        </w:rPr>
        <w:br w:type="page"/>
      </w:r>
    </w:p>
    <w:p w14:paraId="537C21A4" w14:textId="612BC3E3" w:rsidR="00FA6712" w:rsidRDefault="00EB04E4" w:rsidP="00D6108B">
      <w:pPr>
        <w:widowControl/>
        <w:jc w:val="left"/>
        <w:rPr>
          <w:sz w:val="22"/>
        </w:rPr>
      </w:pPr>
      <w:r>
        <w:rPr>
          <w:rFonts w:hint="eastAsia"/>
          <w:sz w:val="22"/>
        </w:rPr>
        <w:lastRenderedPageBreak/>
        <w:t>様式第８（第</w:t>
      </w:r>
      <w:r>
        <w:rPr>
          <w:rFonts w:hint="eastAsia"/>
          <w:sz w:val="22"/>
        </w:rPr>
        <w:t>10</w:t>
      </w:r>
      <w:r>
        <w:rPr>
          <w:rFonts w:hint="eastAsia"/>
          <w:sz w:val="22"/>
        </w:rPr>
        <w:t>条関係）</w:t>
      </w:r>
    </w:p>
    <w:tbl>
      <w:tblPr>
        <w:tblW w:w="0" w:type="auto"/>
        <w:tblInd w:w="5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6"/>
        <w:gridCol w:w="1711"/>
      </w:tblGrid>
      <w:tr w:rsidR="00C407EE" w14:paraId="0A6E13FB" w14:textId="77777777">
        <w:trPr>
          <w:trHeight w:val="138"/>
        </w:trPr>
        <w:tc>
          <w:tcPr>
            <w:tcW w:w="1676" w:type="dxa"/>
            <w:tcBorders>
              <w:bottom w:val="single" w:sz="4" w:space="0" w:color="auto"/>
            </w:tcBorders>
          </w:tcPr>
          <w:p w14:paraId="5C2385C4" w14:textId="77777777" w:rsidR="00FA6712" w:rsidRDefault="00EB04E4">
            <w:pPr>
              <w:rPr>
                <w:sz w:val="22"/>
              </w:rPr>
            </w:pPr>
            <w:r>
              <w:rPr>
                <w:sz w:val="22"/>
              </w:rPr>
              <w:fldChar w:fldCharType="begin"/>
            </w:r>
            <w:r>
              <w:rPr>
                <w:sz w:val="22"/>
              </w:rPr>
              <w:instrText xml:space="preserve"> eq \o\ad(</w:instrText>
            </w:r>
            <w:r>
              <w:rPr>
                <w:rFonts w:hint="eastAsia"/>
                <w:sz w:val="22"/>
              </w:rPr>
              <w:instrText>×整理番号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1711" w:type="dxa"/>
            <w:tcBorders>
              <w:bottom w:val="single" w:sz="4" w:space="0" w:color="auto"/>
            </w:tcBorders>
          </w:tcPr>
          <w:p w14:paraId="59CF8D56" w14:textId="77777777" w:rsidR="00FA6712" w:rsidRDefault="00FA6712">
            <w:pPr>
              <w:rPr>
                <w:sz w:val="22"/>
              </w:rPr>
            </w:pPr>
          </w:p>
        </w:tc>
      </w:tr>
      <w:tr w:rsidR="00C407EE" w14:paraId="65D372EA" w14:textId="77777777">
        <w:trPr>
          <w:trHeight w:val="168"/>
        </w:trPr>
        <w:tc>
          <w:tcPr>
            <w:tcW w:w="1676" w:type="dxa"/>
            <w:tcBorders>
              <w:top w:val="single" w:sz="4" w:space="0" w:color="auto"/>
            </w:tcBorders>
          </w:tcPr>
          <w:p w14:paraId="3C0141B3" w14:textId="77777777" w:rsidR="00FA6712" w:rsidRDefault="00EB04E4">
            <w:pPr>
              <w:rPr>
                <w:sz w:val="22"/>
              </w:rPr>
            </w:pPr>
            <w:r>
              <w:rPr>
                <w:rFonts w:hint="eastAsia"/>
                <w:sz w:val="22"/>
              </w:rPr>
              <w:t>×受理年月日</w:t>
            </w:r>
          </w:p>
        </w:tc>
        <w:tc>
          <w:tcPr>
            <w:tcW w:w="1711" w:type="dxa"/>
            <w:tcBorders>
              <w:top w:val="single" w:sz="4" w:space="0" w:color="auto"/>
            </w:tcBorders>
          </w:tcPr>
          <w:p w14:paraId="17424EBD" w14:textId="77777777" w:rsidR="00FA6712" w:rsidRDefault="00EB04E4">
            <w:pPr>
              <w:rPr>
                <w:sz w:val="22"/>
              </w:rPr>
            </w:pPr>
            <w:r>
              <w:rPr>
                <w:rFonts w:hint="eastAsia"/>
                <w:sz w:val="22"/>
              </w:rPr>
              <w:t xml:space="preserve">　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bl>
    <w:p w14:paraId="7BEC5511" w14:textId="77777777" w:rsidR="00FA6712" w:rsidRDefault="00FA6712">
      <w:pPr>
        <w:rPr>
          <w:sz w:val="22"/>
        </w:rPr>
      </w:pPr>
    </w:p>
    <w:p w14:paraId="34887A1E" w14:textId="77777777" w:rsidR="00FA6712" w:rsidRDefault="00FA6712">
      <w:pPr>
        <w:rPr>
          <w:sz w:val="22"/>
        </w:rPr>
      </w:pPr>
    </w:p>
    <w:p w14:paraId="72C19DFF" w14:textId="77777777" w:rsidR="00A53CE0" w:rsidRPr="00A53CE0" w:rsidRDefault="00A53CE0" w:rsidP="00A53CE0">
      <w:pPr>
        <w:jc w:val="center"/>
        <w:rPr>
          <w:sz w:val="28"/>
          <w:szCs w:val="28"/>
        </w:rPr>
      </w:pPr>
      <w:r w:rsidRPr="00A53CE0">
        <w:rPr>
          <w:rFonts w:hint="eastAsia"/>
          <w:sz w:val="28"/>
          <w:szCs w:val="28"/>
        </w:rPr>
        <w:t>液化石油ガス販売事業者相続同意証明書</w:t>
      </w:r>
    </w:p>
    <w:p w14:paraId="08D73C52" w14:textId="77777777" w:rsidR="00FA6712" w:rsidRDefault="00FA6712">
      <w:pPr>
        <w:rPr>
          <w:sz w:val="22"/>
        </w:rPr>
      </w:pPr>
    </w:p>
    <w:p w14:paraId="4431D2DB" w14:textId="77777777" w:rsidR="00FA6712" w:rsidRDefault="00FA6712">
      <w:pPr>
        <w:rPr>
          <w:sz w:val="22"/>
        </w:rPr>
      </w:pPr>
    </w:p>
    <w:p w14:paraId="4672F6D2" w14:textId="78F81ADF" w:rsidR="00FA6712" w:rsidRDefault="005C4648" w:rsidP="00D6108B">
      <w:pPr>
        <w:wordWrap w:val="0"/>
        <w:jc w:val="right"/>
        <w:rPr>
          <w:sz w:val="22"/>
        </w:rPr>
      </w:pPr>
      <w:r>
        <w:rPr>
          <w:rFonts w:hint="eastAsia"/>
          <w:sz w:val="22"/>
        </w:rPr>
        <w:t>令和</w:t>
      </w:r>
      <w:r w:rsidR="00EB04E4">
        <w:rPr>
          <w:rFonts w:hint="eastAsia"/>
          <w:sz w:val="22"/>
        </w:rPr>
        <w:t xml:space="preserve">　　年　　月　　日</w:t>
      </w:r>
      <w:r w:rsidR="00D6108B">
        <w:rPr>
          <w:rFonts w:hint="eastAsia"/>
          <w:sz w:val="22"/>
        </w:rPr>
        <w:t xml:space="preserve">　</w:t>
      </w:r>
    </w:p>
    <w:p w14:paraId="4373B945" w14:textId="77777777" w:rsidR="00FA6712" w:rsidRDefault="00FA6712">
      <w:pPr>
        <w:rPr>
          <w:sz w:val="22"/>
        </w:rPr>
      </w:pPr>
    </w:p>
    <w:p w14:paraId="4FDFAA72" w14:textId="77777777" w:rsidR="00FA6712" w:rsidRDefault="00FA6712">
      <w:pPr>
        <w:rPr>
          <w:sz w:val="22"/>
        </w:rPr>
      </w:pPr>
    </w:p>
    <w:p w14:paraId="529AACFB" w14:textId="77777777" w:rsidR="00FA6712" w:rsidRDefault="00EB04E4">
      <w:pPr>
        <w:rPr>
          <w:sz w:val="22"/>
        </w:rPr>
      </w:pPr>
      <w:r>
        <w:rPr>
          <w:rFonts w:hint="eastAsia"/>
          <w:sz w:val="22"/>
        </w:rPr>
        <w:t xml:space="preserve">　鳥</w:t>
      </w:r>
      <w:r>
        <w:rPr>
          <w:rFonts w:hint="eastAsia"/>
          <w:sz w:val="22"/>
        </w:rPr>
        <w:t xml:space="preserve"> </w:t>
      </w:r>
      <w:r>
        <w:rPr>
          <w:rFonts w:hint="eastAsia"/>
          <w:sz w:val="22"/>
        </w:rPr>
        <w:t>取</w:t>
      </w:r>
      <w:r>
        <w:rPr>
          <w:rFonts w:hint="eastAsia"/>
          <w:sz w:val="22"/>
        </w:rPr>
        <w:t xml:space="preserve"> </w:t>
      </w:r>
      <w:r>
        <w:rPr>
          <w:rFonts w:hint="eastAsia"/>
          <w:sz w:val="22"/>
        </w:rPr>
        <w:t>県</w:t>
      </w:r>
      <w:r>
        <w:rPr>
          <w:rFonts w:hint="eastAsia"/>
          <w:sz w:val="22"/>
        </w:rPr>
        <w:t xml:space="preserve"> </w:t>
      </w:r>
      <w:r>
        <w:rPr>
          <w:rFonts w:hint="eastAsia"/>
          <w:sz w:val="22"/>
        </w:rPr>
        <w:t>知</w:t>
      </w:r>
      <w:r>
        <w:rPr>
          <w:rFonts w:hint="eastAsia"/>
          <w:sz w:val="22"/>
        </w:rPr>
        <w:t xml:space="preserve"> </w:t>
      </w:r>
      <w:r>
        <w:rPr>
          <w:rFonts w:hint="eastAsia"/>
          <w:sz w:val="22"/>
        </w:rPr>
        <w:t>事</w:t>
      </w:r>
      <w:r>
        <w:rPr>
          <w:rFonts w:hint="eastAsia"/>
          <w:sz w:val="22"/>
        </w:rPr>
        <w:t xml:space="preserve">  </w:t>
      </w:r>
      <w:r>
        <w:rPr>
          <w:rFonts w:hint="eastAsia"/>
          <w:sz w:val="22"/>
        </w:rPr>
        <w:t xml:space="preserve">　様</w:t>
      </w:r>
    </w:p>
    <w:p w14:paraId="12EB03A9" w14:textId="77777777" w:rsidR="00FA6712" w:rsidRDefault="00FA6712">
      <w:pPr>
        <w:rPr>
          <w:sz w:val="22"/>
        </w:rPr>
      </w:pPr>
    </w:p>
    <w:p w14:paraId="5CF82224" w14:textId="77777777" w:rsidR="00FA6712" w:rsidRDefault="00FA6712">
      <w:pPr>
        <w:rPr>
          <w:sz w:val="22"/>
        </w:rPr>
      </w:pPr>
    </w:p>
    <w:p w14:paraId="36429E50" w14:textId="5F8BFE7A" w:rsidR="00FA6712" w:rsidRDefault="00EB04E4" w:rsidP="00A53CE0">
      <w:pPr>
        <w:ind w:firstLineChars="1913" w:firstLine="4529"/>
        <w:rPr>
          <w:sz w:val="22"/>
        </w:rPr>
      </w:pPr>
      <w:r>
        <w:rPr>
          <w:rFonts w:hint="eastAsia"/>
          <w:sz w:val="22"/>
        </w:rPr>
        <w:t>証明者</w:t>
      </w:r>
      <w:r w:rsidR="00A53CE0">
        <w:rPr>
          <w:rFonts w:hint="eastAsia"/>
          <w:sz w:val="22"/>
        </w:rPr>
        <w:t xml:space="preserve">　氏</w:t>
      </w:r>
      <w:r w:rsidR="00D6108B">
        <w:rPr>
          <w:rFonts w:hint="eastAsia"/>
          <w:sz w:val="22"/>
        </w:rPr>
        <w:t xml:space="preserve">　</w:t>
      </w:r>
      <w:r w:rsidR="00A53CE0">
        <w:rPr>
          <w:rFonts w:hint="eastAsia"/>
          <w:sz w:val="22"/>
        </w:rPr>
        <w:t>名</w:t>
      </w:r>
    </w:p>
    <w:p w14:paraId="34C037BC" w14:textId="77777777" w:rsidR="00A53CE0" w:rsidRDefault="00A53CE0" w:rsidP="00A53CE0">
      <w:pPr>
        <w:ind w:firstLineChars="1913" w:firstLine="4529"/>
        <w:rPr>
          <w:sz w:val="22"/>
        </w:rPr>
      </w:pPr>
    </w:p>
    <w:p w14:paraId="4D26E483" w14:textId="18AE7CD8" w:rsidR="00FA6712" w:rsidRDefault="00A53CE0" w:rsidP="00A53CE0">
      <w:pPr>
        <w:ind w:firstLineChars="2322" w:firstLine="5497"/>
        <w:rPr>
          <w:sz w:val="22"/>
        </w:rPr>
      </w:pPr>
      <w:r>
        <w:rPr>
          <w:rFonts w:hint="eastAsia"/>
          <w:sz w:val="22"/>
        </w:rPr>
        <w:t>住</w:t>
      </w:r>
      <w:r w:rsidR="00D6108B">
        <w:rPr>
          <w:rFonts w:hint="eastAsia"/>
          <w:sz w:val="22"/>
        </w:rPr>
        <w:t xml:space="preserve">　</w:t>
      </w:r>
      <w:r>
        <w:rPr>
          <w:rFonts w:hint="eastAsia"/>
          <w:sz w:val="22"/>
        </w:rPr>
        <w:t>所</w:t>
      </w:r>
    </w:p>
    <w:p w14:paraId="68195EC9" w14:textId="77777777" w:rsidR="00FA6712" w:rsidRDefault="00FA6712">
      <w:pPr>
        <w:rPr>
          <w:sz w:val="22"/>
        </w:rPr>
      </w:pPr>
    </w:p>
    <w:p w14:paraId="3056461F" w14:textId="77777777" w:rsidR="00FA6712" w:rsidRDefault="00FA6712">
      <w:pPr>
        <w:rPr>
          <w:sz w:val="22"/>
        </w:rPr>
      </w:pPr>
    </w:p>
    <w:p w14:paraId="78CCEBD3" w14:textId="77777777" w:rsidR="00FA6712" w:rsidRDefault="00FA6712">
      <w:pPr>
        <w:rPr>
          <w:sz w:val="22"/>
        </w:rPr>
      </w:pPr>
    </w:p>
    <w:p w14:paraId="687FF250" w14:textId="77777777" w:rsidR="00FA6712" w:rsidRDefault="00EB04E4">
      <w:pPr>
        <w:rPr>
          <w:sz w:val="22"/>
        </w:rPr>
      </w:pPr>
      <w:r>
        <w:rPr>
          <w:rFonts w:hint="eastAsia"/>
          <w:sz w:val="22"/>
        </w:rPr>
        <w:t xml:space="preserve">　次のとおり液化石油ガス販売事業者について相続がありましたことを証明します。</w:t>
      </w:r>
    </w:p>
    <w:p w14:paraId="0F7FE03A" w14:textId="77777777" w:rsidR="00FA6712" w:rsidRPr="00AE5344" w:rsidRDefault="00FA6712">
      <w:pPr>
        <w:rPr>
          <w:sz w:val="22"/>
          <w:szCs w:val="22"/>
        </w:rPr>
      </w:pPr>
    </w:p>
    <w:p w14:paraId="37C9B988" w14:textId="77777777" w:rsidR="00FA6712" w:rsidRPr="00AE5344" w:rsidRDefault="00FA6712">
      <w:pPr>
        <w:rPr>
          <w:sz w:val="22"/>
          <w:szCs w:val="22"/>
        </w:rPr>
      </w:pPr>
    </w:p>
    <w:p w14:paraId="50DF738B" w14:textId="77777777" w:rsidR="00FA6712" w:rsidRPr="00AE5344" w:rsidRDefault="00EB04E4">
      <w:pPr>
        <w:rPr>
          <w:sz w:val="22"/>
          <w:szCs w:val="22"/>
        </w:rPr>
      </w:pPr>
      <w:r w:rsidRPr="00AE5344">
        <w:rPr>
          <w:rFonts w:hint="eastAsia"/>
          <w:sz w:val="22"/>
          <w:szCs w:val="22"/>
        </w:rPr>
        <w:t>１　被相続人の氏名及び住所</w:t>
      </w:r>
    </w:p>
    <w:p w14:paraId="27606CDF" w14:textId="77777777" w:rsidR="00FA6712" w:rsidRPr="00AE5344" w:rsidRDefault="00FA6712">
      <w:pPr>
        <w:rPr>
          <w:sz w:val="22"/>
          <w:szCs w:val="22"/>
        </w:rPr>
      </w:pPr>
    </w:p>
    <w:p w14:paraId="393D6487" w14:textId="77777777" w:rsidR="00FA6712" w:rsidRPr="00AE5344" w:rsidRDefault="00FA6712">
      <w:pPr>
        <w:rPr>
          <w:sz w:val="22"/>
          <w:szCs w:val="22"/>
        </w:rPr>
      </w:pPr>
    </w:p>
    <w:p w14:paraId="03466DC2" w14:textId="77777777" w:rsidR="00FA6712" w:rsidRPr="00AE5344" w:rsidRDefault="00FA6712">
      <w:pPr>
        <w:rPr>
          <w:sz w:val="22"/>
          <w:szCs w:val="22"/>
        </w:rPr>
      </w:pPr>
    </w:p>
    <w:p w14:paraId="3FED4F5E" w14:textId="77777777" w:rsidR="00FA6712" w:rsidRPr="00AE5344" w:rsidRDefault="00EB04E4">
      <w:pPr>
        <w:rPr>
          <w:sz w:val="22"/>
          <w:szCs w:val="22"/>
        </w:rPr>
      </w:pPr>
      <w:r w:rsidRPr="00AE5344">
        <w:rPr>
          <w:rFonts w:hint="eastAsia"/>
          <w:sz w:val="22"/>
          <w:szCs w:val="22"/>
        </w:rPr>
        <w:t>２　登録の年月日</w:t>
      </w:r>
    </w:p>
    <w:p w14:paraId="0E0AA338" w14:textId="77777777" w:rsidR="00FA6712" w:rsidRPr="00AE5344" w:rsidRDefault="00FA6712">
      <w:pPr>
        <w:rPr>
          <w:sz w:val="22"/>
          <w:szCs w:val="22"/>
        </w:rPr>
      </w:pPr>
    </w:p>
    <w:p w14:paraId="49244C32" w14:textId="77777777" w:rsidR="00FA6712" w:rsidRPr="00AE5344" w:rsidRDefault="00FA6712">
      <w:pPr>
        <w:rPr>
          <w:sz w:val="22"/>
          <w:szCs w:val="22"/>
        </w:rPr>
      </w:pPr>
    </w:p>
    <w:p w14:paraId="108C047E" w14:textId="77777777" w:rsidR="00FA6712" w:rsidRPr="00AE5344" w:rsidRDefault="00FA6712">
      <w:pPr>
        <w:rPr>
          <w:sz w:val="22"/>
          <w:szCs w:val="22"/>
        </w:rPr>
      </w:pPr>
    </w:p>
    <w:p w14:paraId="6694FF95" w14:textId="77777777" w:rsidR="00FA6712" w:rsidRPr="00AE5344" w:rsidRDefault="00EB04E4">
      <w:pPr>
        <w:rPr>
          <w:sz w:val="22"/>
          <w:szCs w:val="22"/>
        </w:rPr>
      </w:pPr>
      <w:r w:rsidRPr="00AE5344">
        <w:rPr>
          <w:rFonts w:hint="eastAsia"/>
          <w:sz w:val="22"/>
          <w:szCs w:val="22"/>
        </w:rPr>
        <w:t>３　登録番号</w:t>
      </w:r>
    </w:p>
    <w:p w14:paraId="7D1DDE9A" w14:textId="77777777" w:rsidR="00FA6712" w:rsidRPr="00AE5344" w:rsidRDefault="00FA6712">
      <w:pPr>
        <w:rPr>
          <w:sz w:val="22"/>
          <w:szCs w:val="22"/>
        </w:rPr>
      </w:pPr>
    </w:p>
    <w:p w14:paraId="7DF1B43A" w14:textId="77777777" w:rsidR="00FA6712" w:rsidRPr="00AE5344" w:rsidRDefault="00FA6712">
      <w:pPr>
        <w:rPr>
          <w:sz w:val="22"/>
          <w:szCs w:val="22"/>
        </w:rPr>
      </w:pPr>
    </w:p>
    <w:p w14:paraId="3C9BFFB2" w14:textId="77777777" w:rsidR="00FA6712" w:rsidRPr="00AE5344" w:rsidRDefault="00FA6712">
      <w:pPr>
        <w:rPr>
          <w:sz w:val="22"/>
          <w:szCs w:val="22"/>
        </w:rPr>
      </w:pPr>
    </w:p>
    <w:p w14:paraId="47AD156C" w14:textId="77777777" w:rsidR="00FA6712" w:rsidRPr="00AE5344" w:rsidRDefault="00EB04E4">
      <w:pPr>
        <w:rPr>
          <w:sz w:val="22"/>
          <w:szCs w:val="22"/>
        </w:rPr>
      </w:pPr>
      <w:r w:rsidRPr="00AE5344">
        <w:rPr>
          <w:rFonts w:hint="eastAsia"/>
          <w:sz w:val="22"/>
          <w:szCs w:val="22"/>
        </w:rPr>
        <w:t>４　液化石油ガス販売事業者の地位を承継する者として選定された者の氏名及び住所</w:t>
      </w:r>
    </w:p>
    <w:p w14:paraId="561BAE32" w14:textId="77777777" w:rsidR="00FA6712" w:rsidRPr="00AE5344" w:rsidRDefault="00FA6712">
      <w:pPr>
        <w:rPr>
          <w:sz w:val="22"/>
          <w:szCs w:val="22"/>
        </w:rPr>
      </w:pPr>
    </w:p>
    <w:p w14:paraId="7EF68575" w14:textId="77777777" w:rsidR="00FA6712" w:rsidRPr="00AE5344" w:rsidRDefault="00FA6712">
      <w:pPr>
        <w:rPr>
          <w:sz w:val="22"/>
          <w:szCs w:val="22"/>
        </w:rPr>
      </w:pPr>
    </w:p>
    <w:p w14:paraId="526ADCC7" w14:textId="77777777" w:rsidR="00FA6712" w:rsidRPr="00AE5344" w:rsidRDefault="00FA6712">
      <w:pPr>
        <w:rPr>
          <w:sz w:val="22"/>
          <w:szCs w:val="22"/>
        </w:rPr>
      </w:pPr>
    </w:p>
    <w:p w14:paraId="68A4A11F" w14:textId="77777777" w:rsidR="00FA6712" w:rsidRPr="00AE5344" w:rsidRDefault="00EB04E4">
      <w:pPr>
        <w:rPr>
          <w:sz w:val="22"/>
          <w:szCs w:val="22"/>
        </w:rPr>
      </w:pPr>
      <w:r w:rsidRPr="00AE5344">
        <w:rPr>
          <w:rFonts w:hint="eastAsia"/>
          <w:sz w:val="22"/>
          <w:szCs w:val="22"/>
        </w:rPr>
        <w:t>５　相続開始の年月日</w:t>
      </w:r>
    </w:p>
    <w:p w14:paraId="0EC61282" w14:textId="77777777" w:rsidR="00FA6712" w:rsidRPr="00AE5344" w:rsidRDefault="00FA6712">
      <w:pPr>
        <w:rPr>
          <w:sz w:val="22"/>
          <w:szCs w:val="22"/>
        </w:rPr>
      </w:pPr>
    </w:p>
    <w:p w14:paraId="5FC0BC72" w14:textId="77777777" w:rsidR="00FA6712" w:rsidRPr="00AE5344" w:rsidRDefault="00FA6712">
      <w:pPr>
        <w:rPr>
          <w:sz w:val="22"/>
          <w:szCs w:val="22"/>
        </w:rPr>
      </w:pPr>
    </w:p>
    <w:p w14:paraId="000A5C9A" w14:textId="77777777" w:rsidR="00FA6712" w:rsidRPr="00AE5344" w:rsidRDefault="00FA6712">
      <w:pPr>
        <w:rPr>
          <w:sz w:val="22"/>
          <w:szCs w:val="22"/>
        </w:rPr>
      </w:pPr>
    </w:p>
    <w:p w14:paraId="288F24BD" w14:textId="77777777" w:rsidR="00FA6712" w:rsidRPr="00AE5344" w:rsidRDefault="00FA6712">
      <w:pPr>
        <w:rPr>
          <w:sz w:val="22"/>
          <w:szCs w:val="22"/>
        </w:rPr>
      </w:pPr>
    </w:p>
    <w:p w14:paraId="16812142" w14:textId="6489F0AE" w:rsidR="00FA6712" w:rsidRDefault="00ED0F57">
      <w:pPr>
        <w:rPr>
          <w:sz w:val="20"/>
        </w:rPr>
      </w:pPr>
      <w:r>
        <w:rPr>
          <w:rFonts w:hint="eastAsia"/>
          <w:sz w:val="20"/>
        </w:rPr>
        <w:t>（備考）１　この用紙の大きさは、日本産業</w:t>
      </w:r>
      <w:r w:rsidR="00EB04E4">
        <w:rPr>
          <w:rFonts w:hint="eastAsia"/>
          <w:sz w:val="20"/>
        </w:rPr>
        <w:t>規格</w:t>
      </w:r>
      <w:r w:rsidR="00681724">
        <w:rPr>
          <w:rFonts w:hint="eastAsia"/>
          <w:sz w:val="20"/>
        </w:rPr>
        <w:t>Ａ４</w:t>
      </w:r>
      <w:r w:rsidR="00EB04E4">
        <w:rPr>
          <w:rFonts w:hint="eastAsia"/>
          <w:sz w:val="20"/>
        </w:rPr>
        <w:t>とすること。</w:t>
      </w:r>
    </w:p>
    <w:p w14:paraId="6EC75D6D" w14:textId="41963B7F" w:rsidR="00FA6712" w:rsidRDefault="00EB04E4" w:rsidP="0087624A">
      <w:pPr>
        <w:ind w:left="1084" w:hangingChars="500" w:hanging="1084"/>
        <w:rPr>
          <w:sz w:val="20"/>
        </w:rPr>
      </w:pPr>
      <w:r>
        <w:rPr>
          <w:rFonts w:hint="eastAsia"/>
          <w:sz w:val="20"/>
        </w:rPr>
        <w:t xml:space="preserve">　　　　２　証明書は、液化石油ガス販売事業者の地位を承継する者として選定された者以</w:t>
      </w:r>
      <w:r w:rsidR="00076482">
        <w:rPr>
          <w:rFonts w:hint="eastAsia"/>
          <w:sz w:val="20"/>
        </w:rPr>
        <w:t>外の相続人全員が記名</w:t>
      </w:r>
      <w:r>
        <w:rPr>
          <w:rFonts w:hint="eastAsia"/>
          <w:sz w:val="20"/>
        </w:rPr>
        <w:t>すること。</w:t>
      </w:r>
    </w:p>
    <w:p w14:paraId="715821CB" w14:textId="77777777" w:rsidR="00FA6712" w:rsidRDefault="00EB04E4">
      <w:pPr>
        <w:rPr>
          <w:sz w:val="20"/>
        </w:rPr>
      </w:pPr>
      <w:r>
        <w:rPr>
          <w:rFonts w:hint="eastAsia"/>
          <w:sz w:val="20"/>
        </w:rPr>
        <w:t xml:space="preserve">　　　　３　×印の項は記載しないこと。</w:t>
      </w:r>
    </w:p>
    <w:sectPr w:rsidR="00FA6712">
      <w:pgSz w:w="11906" w:h="16838" w:code="9"/>
      <w:pgMar w:top="851" w:right="1418" w:bottom="851" w:left="1418" w:header="851" w:footer="992" w:gutter="0"/>
      <w:cols w:space="425"/>
      <w:docGrid w:type="linesAndChars" w:linePitch="302"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ABAB8" w14:textId="77777777" w:rsidR="00EB04E4" w:rsidRDefault="00EB04E4" w:rsidP="00EB04E4">
      <w:r>
        <w:separator/>
      </w:r>
    </w:p>
  </w:endnote>
  <w:endnote w:type="continuationSeparator" w:id="0">
    <w:p w14:paraId="2D607058" w14:textId="77777777" w:rsidR="00EB04E4" w:rsidRDefault="00EB04E4" w:rsidP="00EB0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88068" w14:textId="77777777" w:rsidR="00EB04E4" w:rsidRDefault="00EB04E4" w:rsidP="00EB04E4">
      <w:r>
        <w:separator/>
      </w:r>
    </w:p>
  </w:footnote>
  <w:footnote w:type="continuationSeparator" w:id="0">
    <w:p w14:paraId="107E4FEB" w14:textId="77777777" w:rsidR="00EB04E4" w:rsidRDefault="00EB04E4" w:rsidP="00EB04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18"/>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712"/>
    <w:rsid w:val="00076482"/>
    <w:rsid w:val="000C4611"/>
    <w:rsid w:val="001A4CC7"/>
    <w:rsid w:val="001B145D"/>
    <w:rsid w:val="002B3635"/>
    <w:rsid w:val="00563ACF"/>
    <w:rsid w:val="005C4648"/>
    <w:rsid w:val="00681724"/>
    <w:rsid w:val="006E4CA4"/>
    <w:rsid w:val="00783092"/>
    <w:rsid w:val="00784150"/>
    <w:rsid w:val="0087624A"/>
    <w:rsid w:val="008B375F"/>
    <w:rsid w:val="008F7BF4"/>
    <w:rsid w:val="00A06293"/>
    <w:rsid w:val="00A53CE0"/>
    <w:rsid w:val="00AE5344"/>
    <w:rsid w:val="00C407EE"/>
    <w:rsid w:val="00D6108B"/>
    <w:rsid w:val="00DC6556"/>
    <w:rsid w:val="00EB04E4"/>
    <w:rsid w:val="00ED0F57"/>
    <w:rsid w:val="00F43FDB"/>
    <w:rsid w:val="00FA6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E33155C"/>
  <w15:chartTrackingRefBased/>
  <w15:docId w15:val="{1E67259A-5D73-4438-9C72-67304955C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4E4"/>
    <w:pPr>
      <w:tabs>
        <w:tab w:val="center" w:pos="4252"/>
        <w:tab w:val="right" w:pos="8504"/>
      </w:tabs>
      <w:snapToGrid w:val="0"/>
    </w:pPr>
  </w:style>
  <w:style w:type="character" w:customStyle="1" w:styleId="a4">
    <w:name w:val="ヘッダー (文字)"/>
    <w:basedOn w:val="a0"/>
    <w:link w:val="a3"/>
    <w:uiPriority w:val="99"/>
    <w:rsid w:val="00EB04E4"/>
    <w:rPr>
      <w:kern w:val="2"/>
      <w:sz w:val="21"/>
    </w:rPr>
  </w:style>
  <w:style w:type="paragraph" w:styleId="a5">
    <w:name w:val="footer"/>
    <w:basedOn w:val="a"/>
    <w:link w:val="a6"/>
    <w:uiPriority w:val="99"/>
    <w:unhideWhenUsed/>
    <w:rsid w:val="00EB04E4"/>
    <w:pPr>
      <w:tabs>
        <w:tab w:val="center" w:pos="4252"/>
        <w:tab w:val="right" w:pos="8504"/>
      </w:tabs>
      <w:snapToGrid w:val="0"/>
    </w:pPr>
  </w:style>
  <w:style w:type="character" w:customStyle="1" w:styleId="a6">
    <w:name w:val="フッター (文字)"/>
    <w:basedOn w:val="a0"/>
    <w:link w:val="a5"/>
    <w:uiPriority w:val="99"/>
    <w:rsid w:val="00EB04E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819</Words>
  <Characters>214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保輝</dc:creator>
  <cp:keywords/>
  <cp:lastModifiedBy>山内 功士</cp:lastModifiedBy>
  <cp:revision>11</cp:revision>
  <cp:lastPrinted>2025-05-01T06:03:00Z</cp:lastPrinted>
  <dcterms:created xsi:type="dcterms:W3CDTF">2023-01-25T06:00:00Z</dcterms:created>
  <dcterms:modified xsi:type="dcterms:W3CDTF">2025-05-01T06:43:00Z</dcterms:modified>
</cp:coreProperties>
</file>