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2B95" w14:textId="05A86952" w:rsidR="00ED4FD1" w:rsidRDefault="000E4774" w:rsidP="00E4436E">
      <w:pPr>
        <w:snapToGrid w:val="0"/>
        <w:rPr>
          <w:rFonts w:ascii="ＭＳ 明朝" w:eastAsia="ＭＳ 明朝" w:hAnsi="ＭＳ 明朝"/>
        </w:rPr>
      </w:pPr>
      <w:r w:rsidRPr="004F6C01">
        <w:rPr>
          <w:rFonts w:ascii="ＭＳ 明朝" w:eastAsia="ＭＳ 明朝" w:hAnsi="ＭＳ 明朝" w:hint="eastAsia"/>
        </w:rPr>
        <w:t>（様式第</w:t>
      </w:r>
      <w:r w:rsidR="00F24703">
        <w:rPr>
          <w:rFonts w:ascii="ＭＳ 明朝" w:eastAsia="ＭＳ 明朝" w:hAnsi="ＭＳ 明朝" w:hint="eastAsia"/>
        </w:rPr>
        <w:t>６</w:t>
      </w:r>
      <w:r w:rsidRPr="004F6C01">
        <w:rPr>
          <w:rFonts w:ascii="ＭＳ 明朝" w:eastAsia="ＭＳ 明朝" w:hAnsi="ＭＳ 明朝" w:hint="eastAsia"/>
        </w:rPr>
        <w:t>号）</w:t>
      </w:r>
      <w:bookmarkStart w:id="0" w:name="_Hlk185265726"/>
    </w:p>
    <w:p w14:paraId="0B67EF17" w14:textId="589F26AF" w:rsidR="00E4436E" w:rsidRDefault="00E4436E" w:rsidP="00E4436E">
      <w:pPr>
        <w:snapToGrid w:val="0"/>
        <w:jc w:val="center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入</w:t>
      </w:r>
      <w:r>
        <w:rPr>
          <w:rFonts w:ascii="ＭＳ 明朝" w:eastAsia="ＭＳ 明朝" w:hAnsi="ＭＳ 明朝" w:hint="eastAsia"/>
        </w:rPr>
        <w:t xml:space="preserve">　</w:t>
      </w:r>
      <w:r w:rsidRPr="00E4436E">
        <w:rPr>
          <w:rFonts w:ascii="ＭＳ 明朝" w:eastAsia="ＭＳ 明朝" w:hAnsi="ＭＳ 明朝"/>
        </w:rPr>
        <w:t>札</w:t>
      </w:r>
      <w:r>
        <w:rPr>
          <w:rFonts w:ascii="ＭＳ 明朝" w:eastAsia="ＭＳ 明朝" w:hAnsi="ＭＳ 明朝" w:hint="eastAsia"/>
        </w:rPr>
        <w:t xml:space="preserve">　</w:t>
      </w:r>
      <w:r w:rsidRPr="00E4436E">
        <w:rPr>
          <w:rFonts w:ascii="ＭＳ 明朝" w:eastAsia="ＭＳ 明朝" w:hAnsi="ＭＳ 明朝"/>
        </w:rPr>
        <w:t>書</w:t>
      </w:r>
      <w:r>
        <w:rPr>
          <w:rFonts w:ascii="ＭＳ 明朝" w:eastAsia="ＭＳ 明朝" w:hAnsi="ＭＳ 明朝" w:hint="eastAsia"/>
        </w:rPr>
        <w:t xml:space="preserve">　</w:t>
      </w:r>
      <w:r w:rsidRPr="00E4436E">
        <w:rPr>
          <w:rFonts w:ascii="ＭＳ 明朝" w:eastAsia="ＭＳ 明朝" w:hAnsi="ＭＳ 明朝"/>
        </w:rPr>
        <w:t>（第</w:t>
      </w:r>
      <w:r>
        <w:rPr>
          <w:rFonts w:ascii="ＭＳ 明朝" w:eastAsia="ＭＳ 明朝" w:hAnsi="ＭＳ 明朝" w:hint="eastAsia"/>
        </w:rPr>
        <w:t xml:space="preserve">　　</w:t>
      </w:r>
      <w:r w:rsidRPr="00E4436E">
        <w:rPr>
          <w:rFonts w:ascii="ＭＳ 明朝" w:eastAsia="ＭＳ 明朝" w:hAnsi="ＭＳ 明朝"/>
        </w:rPr>
        <w:t>回）</w:t>
      </w:r>
    </w:p>
    <w:p w14:paraId="37761F64" w14:textId="77777777" w:rsidR="00E4436E" w:rsidRDefault="00E4436E" w:rsidP="00E4436E">
      <w:pPr>
        <w:snapToGrid w:val="0"/>
        <w:jc w:val="center"/>
        <w:rPr>
          <w:rFonts w:ascii="ＭＳ 明朝" w:eastAsia="ＭＳ 明朝" w:hAnsi="ＭＳ 明朝"/>
        </w:rPr>
      </w:pPr>
    </w:p>
    <w:p w14:paraId="7578F09A" w14:textId="77777777" w:rsidR="00E4436E" w:rsidRPr="00E4436E" w:rsidRDefault="00E4436E" w:rsidP="00E4436E">
      <w:pPr>
        <w:snapToGrid w:val="0"/>
        <w:jc w:val="center"/>
        <w:rPr>
          <w:rFonts w:ascii="ＭＳ 明朝" w:eastAsia="ＭＳ 明朝" w:hAnsi="ＭＳ 明朝"/>
        </w:rPr>
      </w:pPr>
    </w:p>
    <w:p w14:paraId="2D4BEF2B" w14:textId="2FF3F4D2" w:rsidR="00E4436E" w:rsidRPr="00E4436E" w:rsidRDefault="00E4436E" w:rsidP="00E4436E">
      <w:pPr>
        <w:snapToGrid w:val="0"/>
        <w:ind w:firstLineChars="100" w:firstLine="21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鳥取県知事</w:t>
      </w:r>
      <w:r w:rsidRPr="00E4436E">
        <w:rPr>
          <w:rFonts w:ascii="ＭＳ 明朝" w:eastAsia="ＭＳ 明朝" w:hAnsi="ＭＳ 明朝"/>
        </w:rPr>
        <w:t xml:space="preserve"> 平井 伸治</w:t>
      </w:r>
      <w:r w:rsidR="00316946">
        <w:rPr>
          <w:rFonts w:ascii="ＭＳ 明朝" w:eastAsia="ＭＳ 明朝" w:hAnsi="ＭＳ 明朝" w:hint="eastAsia"/>
        </w:rPr>
        <w:t xml:space="preserve">　</w:t>
      </w:r>
      <w:r w:rsidRPr="00E4436E">
        <w:rPr>
          <w:rFonts w:ascii="ＭＳ 明朝" w:eastAsia="ＭＳ 明朝" w:hAnsi="ＭＳ 明朝"/>
        </w:rPr>
        <w:t>様</w:t>
      </w:r>
    </w:p>
    <w:p w14:paraId="68586B65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25891D4C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55231CBA" w14:textId="231CDE4E" w:rsidR="00E4436E" w:rsidRPr="00E4436E" w:rsidRDefault="00E4436E" w:rsidP="00E4436E">
      <w:pPr>
        <w:snapToGrid w:val="0"/>
        <w:ind w:firstLineChars="100" w:firstLine="21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次のとおり入札します。</w:t>
      </w:r>
    </w:p>
    <w:p w14:paraId="5C5F5CC2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4582BD73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3F11ED8A" w14:textId="51766162" w:rsidR="00E4436E" w:rsidRPr="00E4436E" w:rsidRDefault="00E4436E" w:rsidP="00E4436E">
      <w:pPr>
        <w:snapToGrid w:val="0"/>
        <w:ind w:firstLineChars="300" w:firstLine="63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令和</w:t>
      </w:r>
      <w:r w:rsidRPr="00E4436E">
        <w:rPr>
          <w:rFonts w:ascii="ＭＳ 明朝" w:eastAsia="ＭＳ 明朝" w:hAnsi="ＭＳ 明朝"/>
        </w:rPr>
        <w:t xml:space="preserve"> 年 月 目</w:t>
      </w:r>
    </w:p>
    <w:p w14:paraId="085125B8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012AD3AD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2DD2A0C0" w14:textId="3A0A6049" w:rsidR="00E4436E" w:rsidRPr="00E4436E" w:rsidRDefault="00E4436E" w:rsidP="00E4436E">
      <w:pPr>
        <w:snapToGrid w:val="0"/>
        <w:ind w:left="1680" w:firstLine="84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入札者</w:t>
      </w:r>
      <w:r w:rsidRPr="00E4436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ab/>
      </w:r>
      <w:r w:rsidRPr="00E4436E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　　　　　　</w:t>
      </w:r>
      <w:r w:rsidRPr="00E4436E">
        <w:rPr>
          <w:rFonts w:ascii="ＭＳ 明朝" w:eastAsia="ＭＳ 明朝" w:hAnsi="ＭＳ 明朝"/>
        </w:rPr>
        <w:t>所</w:t>
      </w:r>
    </w:p>
    <w:p w14:paraId="046DA285" w14:textId="77777777" w:rsidR="00E4436E" w:rsidRPr="00E4436E" w:rsidRDefault="00E4436E" w:rsidP="00E4436E">
      <w:pPr>
        <w:snapToGrid w:val="0"/>
        <w:ind w:left="2520" w:firstLine="84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  <w:spacing w:val="63"/>
          <w:kern w:val="0"/>
          <w:fitText w:val="1890" w:id="-858506496"/>
        </w:rPr>
        <w:t>商号又は名</w:t>
      </w:r>
      <w:r w:rsidRPr="00E4436E">
        <w:rPr>
          <w:rFonts w:ascii="ＭＳ 明朝" w:eastAsia="ＭＳ 明朝" w:hAnsi="ＭＳ 明朝" w:hint="eastAsia"/>
          <w:kern w:val="0"/>
          <w:fitText w:val="1890" w:id="-858506496"/>
        </w:rPr>
        <w:t>称</w:t>
      </w:r>
    </w:p>
    <w:p w14:paraId="71EB86B8" w14:textId="7D0087B4" w:rsidR="00E4436E" w:rsidRDefault="00E4436E" w:rsidP="00E4436E">
      <w:pPr>
        <w:snapToGrid w:val="0"/>
        <w:ind w:left="2520" w:firstLine="84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代表（受任）者氏名</w:t>
      </w:r>
    </w:p>
    <w:p w14:paraId="26D7A934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4FF69E28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4436E" w14:paraId="1B7492B9" w14:textId="77777777" w:rsidTr="00E4436E">
        <w:tc>
          <w:tcPr>
            <w:tcW w:w="2547" w:type="dxa"/>
          </w:tcPr>
          <w:p w14:paraId="26F515CC" w14:textId="043322E5" w:rsidR="00E4436E" w:rsidRDefault="00E4436E" w:rsidP="00E4436E">
            <w:pPr>
              <w:snapToGrid w:val="0"/>
              <w:spacing w:beforeLines="150" w:before="447" w:afterLines="100" w:after="298" w:line="360" w:lineRule="auto"/>
              <w:jc w:val="center"/>
              <w:rPr>
                <w:rFonts w:ascii="ＭＳ 明朝" w:eastAsia="ＭＳ 明朝" w:hAnsi="ＭＳ 明朝"/>
              </w:rPr>
            </w:pPr>
            <w:r w:rsidRPr="00E4436E">
              <w:rPr>
                <w:rFonts w:ascii="ＭＳ 明朝" w:eastAsia="ＭＳ 明朝" w:hAnsi="ＭＳ 明朝" w:hint="eastAsia"/>
              </w:rPr>
              <w:t>調達案件の名称及び数量</w:t>
            </w:r>
          </w:p>
        </w:tc>
        <w:tc>
          <w:tcPr>
            <w:tcW w:w="5947" w:type="dxa"/>
          </w:tcPr>
          <w:p w14:paraId="2351FD71" w14:textId="6A24DD00" w:rsidR="00E4436E" w:rsidRDefault="00E4436E" w:rsidP="00E4436E">
            <w:pPr>
              <w:snapToGrid w:val="0"/>
              <w:spacing w:beforeLines="150" w:before="447" w:afterLines="100" w:after="298" w:line="360" w:lineRule="auto"/>
              <w:rPr>
                <w:rFonts w:ascii="ＭＳ 明朝" w:eastAsia="ＭＳ 明朝" w:hAnsi="ＭＳ 明朝"/>
              </w:rPr>
            </w:pPr>
            <w:r w:rsidRPr="00E4436E">
              <w:rPr>
                <w:rFonts w:ascii="ＭＳ 明朝" w:eastAsia="ＭＳ 明朝" w:hAnsi="ＭＳ 明朝" w:hint="eastAsia"/>
              </w:rPr>
              <w:t>鳥取県漁業調査船建造工事　一式</w:t>
            </w:r>
          </w:p>
        </w:tc>
      </w:tr>
      <w:tr w:rsidR="00E4436E" w14:paraId="7D5880B3" w14:textId="77777777" w:rsidTr="00E4436E">
        <w:tc>
          <w:tcPr>
            <w:tcW w:w="2547" w:type="dxa"/>
            <w:vAlign w:val="center"/>
          </w:tcPr>
          <w:p w14:paraId="622D7F4C" w14:textId="696342A2" w:rsidR="00E4436E" w:rsidRDefault="00E4436E" w:rsidP="00E4436E">
            <w:pPr>
              <w:snapToGrid w:val="0"/>
              <w:spacing w:beforeLines="150" w:before="447" w:afterLines="100" w:after="298" w:line="360" w:lineRule="auto"/>
              <w:jc w:val="center"/>
              <w:rPr>
                <w:rFonts w:ascii="ＭＳ 明朝" w:eastAsia="ＭＳ 明朝" w:hAnsi="ＭＳ 明朝"/>
              </w:rPr>
            </w:pPr>
            <w:r w:rsidRPr="00E4436E">
              <w:rPr>
                <w:rFonts w:ascii="ＭＳ 明朝" w:eastAsia="ＭＳ 明朝" w:hAnsi="ＭＳ 明朝" w:hint="eastAsia"/>
              </w:rPr>
              <w:t>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4436E">
              <w:rPr>
                <w:rFonts w:ascii="ＭＳ 明朝" w:eastAsia="ＭＳ 明朝" w:hAnsi="ＭＳ 明朝" w:hint="eastAsia"/>
              </w:rPr>
              <w:t>札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4436E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4436E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947" w:type="dxa"/>
          </w:tcPr>
          <w:p w14:paraId="55D1A7F3" w14:textId="3CF377DF" w:rsidR="00E4436E" w:rsidRPr="00E4436E" w:rsidRDefault="00E4436E" w:rsidP="00E4436E">
            <w:pPr>
              <w:snapToGrid w:val="0"/>
              <w:spacing w:beforeLines="150" w:before="447" w:afterLines="100" w:after="298" w:line="360" w:lineRule="auto"/>
              <w:rPr>
                <w:rFonts w:ascii="ＭＳ 明朝" w:eastAsia="ＭＳ 明朝" w:hAnsi="ＭＳ 明朝"/>
              </w:rPr>
            </w:pPr>
            <w:r w:rsidRPr="00E4436E">
              <w:rPr>
                <w:rFonts w:ascii="ＭＳ 明朝" w:eastAsia="ＭＳ 明朝" w:hAnsi="ＭＳ 明朝" w:hint="eastAsia"/>
              </w:rPr>
              <w:t>金</w:t>
            </w:r>
            <w:r w:rsidRPr="00E4436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Pr="00E4436E">
              <w:rPr>
                <w:rFonts w:ascii="ＭＳ 明朝" w:eastAsia="ＭＳ 明朝" w:hAnsi="ＭＳ 明朝" w:hint="eastAsia"/>
              </w:rPr>
              <w:t>円</w:t>
            </w:r>
          </w:p>
          <w:p w14:paraId="63292641" w14:textId="4930C6DE" w:rsidR="00E4436E" w:rsidRDefault="00E4436E" w:rsidP="00E4436E">
            <w:pPr>
              <w:snapToGrid w:val="0"/>
              <w:spacing w:beforeLines="150" w:before="447" w:afterLines="100" w:after="298"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A0AE9" wp14:editId="23D46E4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84455</wp:posOffset>
                      </wp:positionV>
                      <wp:extent cx="3528060" cy="762000"/>
                      <wp:effectExtent l="0" t="0" r="15240" b="19050"/>
                      <wp:wrapNone/>
                      <wp:docPr id="126055901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8060" cy="76200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A1C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45pt;margin-top:6.65pt;width:277.8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" adj="2088" strokecolor="black [3213]" strokeweight=".5pt">
                      <v:stroke joinstyle="miter"/>
                    </v:shape>
                  </w:pict>
                </mc:Fallback>
              </mc:AlternateContent>
            </w:r>
            <w:r w:rsidRPr="00E4436E">
              <w:rPr>
                <w:rFonts w:ascii="ＭＳ 明朝" w:eastAsia="ＭＳ 明朝" w:hAnsi="ＭＳ 明朝" w:hint="eastAsia"/>
              </w:rPr>
              <w:t>うち消費税及び地方消費税の額</w:t>
            </w:r>
          </w:p>
          <w:p w14:paraId="06797A61" w14:textId="702F4D26" w:rsidR="00E4436E" w:rsidRDefault="00E4436E" w:rsidP="00E4436E">
            <w:pPr>
              <w:snapToGrid w:val="0"/>
              <w:spacing w:beforeLines="150" w:before="447" w:afterLines="100" w:after="298"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E4436E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E4436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 </w:t>
            </w:r>
            <w:r w:rsidRPr="00E4436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BE3C1D1" w14:textId="77777777" w:rsidR="00E4436E" w:rsidRDefault="00E4436E" w:rsidP="00E4436E">
      <w:pPr>
        <w:snapToGrid w:val="0"/>
        <w:rPr>
          <w:rFonts w:ascii="ＭＳ 明朝" w:eastAsia="ＭＳ 明朝" w:hAnsi="ＭＳ 明朝"/>
        </w:rPr>
      </w:pPr>
    </w:p>
    <w:p w14:paraId="3E659422" w14:textId="7504D391" w:rsidR="00E4436E" w:rsidRPr="00E4436E" w:rsidRDefault="00E4436E" w:rsidP="00E4436E">
      <w:pPr>
        <w:snapToGrid w:val="0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Pr="00E4436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E4436E">
        <w:rPr>
          <w:rFonts w:ascii="ＭＳ 明朝" w:eastAsia="ＭＳ 明朝" w:hAnsi="ＭＳ 明朝"/>
        </w:rPr>
        <w:t>入札書は、件名及び入札者名を記入し、「入札書」と明記した封筒に入れ、密封して提出</w:t>
      </w:r>
      <w:r w:rsidRPr="00E4436E">
        <w:rPr>
          <w:rFonts w:ascii="ＭＳ 明朝" w:eastAsia="ＭＳ 明朝" w:hAnsi="ＭＳ 明朝" w:hint="eastAsia"/>
        </w:rPr>
        <w:t>しなければならない。</w:t>
      </w:r>
    </w:p>
    <w:p w14:paraId="77202852" w14:textId="659D707C" w:rsidR="00E4436E" w:rsidRDefault="00E4436E" w:rsidP="00E4436E">
      <w:pPr>
        <w:snapToGrid w:val="0"/>
        <w:ind w:leftChars="400" w:left="840" w:firstLineChars="100" w:firstLine="210"/>
        <w:rPr>
          <w:rFonts w:ascii="ＭＳ 明朝" w:eastAsia="ＭＳ 明朝" w:hAnsi="ＭＳ 明朝"/>
        </w:rPr>
      </w:pPr>
      <w:r w:rsidRPr="00E4436E">
        <w:rPr>
          <w:rFonts w:ascii="ＭＳ 明朝" w:eastAsia="ＭＳ 明朝" w:hAnsi="ＭＳ 明朝" w:hint="eastAsia"/>
        </w:rPr>
        <w:t>郵便等による入札の場合は、「第１回」、「第２回」及び「第３回」と明記した封筒にそれぞれ入札書を入れ、密封して提出すること。</w:t>
      </w:r>
    </w:p>
    <w:p w14:paraId="50BDDD81" w14:textId="1505C341" w:rsidR="00E4436E" w:rsidRPr="00E4436E" w:rsidRDefault="00E4436E" w:rsidP="00E4436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</w:t>
      </w:r>
      <w:r w:rsidRPr="00E4436E">
        <w:rPr>
          <w:rFonts w:ascii="ＭＳ 明朝" w:eastAsia="ＭＳ 明朝" w:hAnsi="ＭＳ 明朝" w:hint="eastAsia"/>
        </w:rPr>
        <w:t>入札金額は、算用数字で記載すること。</w:t>
      </w:r>
    </w:p>
    <w:p w14:paraId="321018BE" w14:textId="2A973658" w:rsidR="00E4436E" w:rsidRDefault="00E4436E" w:rsidP="00E4436E">
      <w:pPr>
        <w:snapToGrid w:val="0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</w:t>
      </w:r>
      <w:r w:rsidRPr="00E4436E">
        <w:rPr>
          <w:rFonts w:ascii="ＭＳ 明朝" w:eastAsia="ＭＳ 明朝" w:hAnsi="ＭＳ 明朝" w:hint="eastAsia"/>
        </w:rPr>
        <w:t>入札金額は、消費税及び地方消費税の額を含めた契約申込金額とする（消費税不課税、非課税のものを除く。）。併せて、課税事業者にあっては、内訳として消費税及び地方消費税の額を記載すること。</w:t>
      </w:r>
    </w:p>
    <w:p w14:paraId="2A419368" w14:textId="77777777" w:rsidR="00E4436E" w:rsidRDefault="00E4436E" w:rsidP="00ED4FD1">
      <w:pPr>
        <w:autoSpaceDE w:val="0"/>
        <w:autoSpaceDN w:val="0"/>
        <w:snapToGrid w:val="0"/>
        <w:ind w:left="234" w:hanging="234"/>
      </w:pPr>
    </w:p>
    <w:p w14:paraId="25968FE0" w14:textId="77777777" w:rsidR="00ED4FD1" w:rsidRPr="00662CB4" w:rsidRDefault="00ED4FD1" w:rsidP="00ED4FD1">
      <w:pPr>
        <w:autoSpaceDE w:val="0"/>
        <w:autoSpaceDN w:val="0"/>
        <w:snapToGrid w:val="0"/>
        <w:ind w:left="1050" w:hangingChars="500" w:hanging="1050"/>
        <w:rPr>
          <w:rFonts w:ascii="ＭＳ 明朝" w:eastAsia="ＭＳ 明朝" w:hAnsi="ＭＳ 明朝"/>
          <w:szCs w:val="21"/>
        </w:rPr>
      </w:pPr>
      <w:r w:rsidRPr="00662CB4">
        <w:rPr>
          <w:rFonts w:ascii="ＭＳ 明朝" w:eastAsia="ＭＳ 明朝" w:hAnsi="ＭＳ 明朝" w:hint="eastAsia"/>
          <w:szCs w:val="21"/>
        </w:rPr>
        <w:t xml:space="preserve">　【くじ番号】欄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31"/>
        <w:gridCol w:w="1031"/>
      </w:tblGrid>
      <w:tr w:rsidR="00662CB4" w:rsidRPr="00662CB4" w14:paraId="427CA484" w14:textId="77777777" w:rsidTr="00F534EB">
        <w:trPr>
          <w:trHeight w:val="1060"/>
        </w:trPr>
        <w:tc>
          <w:tcPr>
            <w:tcW w:w="1031" w:type="dxa"/>
            <w:tcBorders>
              <w:right w:val="dashed" w:sz="4" w:space="0" w:color="auto"/>
            </w:tcBorders>
            <w:shd w:val="clear" w:color="auto" w:fill="auto"/>
          </w:tcPr>
          <w:p w14:paraId="1C1A444B" w14:textId="77777777" w:rsidR="00ED4FD1" w:rsidRPr="00662CB4" w:rsidRDefault="00ED4FD1" w:rsidP="00ED4F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2CB4">
              <w:rPr>
                <w:rFonts w:ascii="ＭＳ 明朝" w:eastAsia="ＭＳ 明朝" w:hAnsi="ＭＳ 明朝" w:hint="eastAsia"/>
                <w:szCs w:val="21"/>
              </w:rPr>
              <w:t>百の位</w:t>
            </w:r>
          </w:p>
        </w:tc>
        <w:tc>
          <w:tcPr>
            <w:tcW w:w="10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6BAA266" w14:textId="77777777" w:rsidR="00ED4FD1" w:rsidRPr="00662CB4" w:rsidRDefault="00ED4FD1" w:rsidP="00ED4F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2CB4">
              <w:rPr>
                <w:rFonts w:ascii="ＭＳ 明朝" w:eastAsia="ＭＳ 明朝" w:hAnsi="ＭＳ 明朝" w:hint="eastAsia"/>
                <w:szCs w:val="21"/>
              </w:rPr>
              <w:t>十の位</w:t>
            </w:r>
          </w:p>
        </w:tc>
        <w:tc>
          <w:tcPr>
            <w:tcW w:w="1031" w:type="dxa"/>
            <w:tcBorders>
              <w:left w:val="dashed" w:sz="4" w:space="0" w:color="auto"/>
            </w:tcBorders>
            <w:shd w:val="clear" w:color="auto" w:fill="auto"/>
          </w:tcPr>
          <w:p w14:paraId="30F502E4" w14:textId="77777777" w:rsidR="00ED4FD1" w:rsidRPr="00662CB4" w:rsidRDefault="00ED4FD1" w:rsidP="00ED4FD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2CB4">
              <w:rPr>
                <w:rFonts w:ascii="ＭＳ 明朝" w:eastAsia="ＭＳ 明朝" w:hAnsi="ＭＳ 明朝" w:hint="eastAsia"/>
                <w:szCs w:val="21"/>
              </w:rPr>
              <w:t>一の位</w:t>
            </w:r>
          </w:p>
        </w:tc>
      </w:tr>
    </w:tbl>
    <w:p w14:paraId="2930DFC9" w14:textId="0D2F9E5B" w:rsidR="00ED4FD1" w:rsidRPr="00662CB4" w:rsidRDefault="00ED4FD1" w:rsidP="00C504B3">
      <w:pPr>
        <w:autoSpaceDE w:val="0"/>
        <w:autoSpaceDN w:val="0"/>
        <w:ind w:leftChars="300" w:left="1050" w:hangingChars="200" w:hanging="420"/>
        <w:rPr>
          <w:rFonts w:ascii="ＭＳ 明朝" w:eastAsia="ＭＳ 明朝" w:hAnsi="ＭＳ 明朝"/>
          <w:szCs w:val="21"/>
        </w:rPr>
      </w:pPr>
      <w:r w:rsidRPr="00662CB4">
        <w:rPr>
          <w:rFonts w:ascii="ＭＳ 明朝" w:eastAsia="ＭＳ 明朝" w:hAnsi="ＭＳ 明朝" w:hint="eastAsia"/>
          <w:szCs w:val="21"/>
        </w:rPr>
        <w:t>※任意の３桁の数字「０００～９９９」を御記入ください。</w:t>
      </w:r>
      <w:bookmarkEnd w:id="0"/>
    </w:p>
    <w:sectPr w:rsidR="00ED4FD1" w:rsidRPr="00662CB4" w:rsidSect="00D51BB2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F909" w14:textId="77777777" w:rsidR="005F4EB0" w:rsidRDefault="005F4EB0" w:rsidP="005F4EB0">
      <w:r>
        <w:separator/>
      </w:r>
    </w:p>
  </w:endnote>
  <w:endnote w:type="continuationSeparator" w:id="0">
    <w:p w14:paraId="407B94A3" w14:textId="77777777" w:rsidR="005F4EB0" w:rsidRDefault="005F4EB0" w:rsidP="005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F445" w14:textId="77777777" w:rsidR="005F4EB0" w:rsidRDefault="005F4EB0" w:rsidP="005F4EB0">
      <w:r>
        <w:separator/>
      </w:r>
    </w:p>
  </w:footnote>
  <w:footnote w:type="continuationSeparator" w:id="0">
    <w:p w14:paraId="21D7E3A3" w14:textId="77777777" w:rsidR="005F4EB0" w:rsidRDefault="005F4EB0" w:rsidP="005F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B7"/>
    <w:rsid w:val="00092181"/>
    <w:rsid w:val="000E4774"/>
    <w:rsid w:val="00141087"/>
    <w:rsid w:val="001A2AE6"/>
    <w:rsid w:val="001D2F11"/>
    <w:rsid w:val="001E343C"/>
    <w:rsid w:val="001F4743"/>
    <w:rsid w:val="002900DD"/>
    <w:rsid w:val="00316946"/>
    <w:rsid w:val="003D4E8C"/>
    <w:rsid w:val="0046700C"/>
    <w:rsid w:val="004F6C01"/>
    <w:rsid w:val="005D0AC0"/>
    <w:rsid w:val="005F4EB0"/>
    <w:rsid w:val="00662CB4"/>
    <w:rsid w:val="006714ED"/>
    <w:rsid w:val="008C16D8"/>
    <w:rsid w:val="009A1A9B"/>
    <w:rsid w:val="00A57122"/>
    <w:rsid w:val="00B54F69"/>
    <w:rsid w:val="00C504B3"/>
    <w:rsid w:val="00C86BE1"/>
    <w:rsid w:val="00CB187F"/>
    <w:rsid w:val="00D51BB2"/>
    <w:rsid w:val="00DB55B7"/>
    <w:rsid w:val="00DF4B2F"/>
    <w:rsid w:val="00E423D2"/>
    <w:rsid w:val="00E4436E"/>
    <w:rsid w:val="00ED4FD1"/>
    <w:rsid w:val="00F2470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1B614B"/>
  <w15:chartTrackingRefBased/>
  <w15:docId w15:val="{E5A55545-0EE5-4D3B-96AD-A8C4224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B7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5B7"/>
    <w:pPr>
      <w:jc w:val="center"/>
    </w:pPr>
    <w:rPr>
      <w:rFonts w:ascii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DB55B7"/>
    <w:rPr>
      <w:rFonts w:asciiTheme="minorEastAsia" w:hAnsiTheme="minorEastAsia"/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DB55B7"/>
    <w:pPr>
      <w:jc w:val="right"/>
    </w:pPr>
    <w:rPr>
      <w:rFonts w:ascii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DB55B7"/>
    <w:rPr>
      <w:rFonts w:asciiTheme="minorEastAsia" w:hAnsiTheme="minorEastAsia"/>
      <w:kern w:val="0"/>
      <w:sz w:val="21"/>
    </w:rPr>
  </w:style>
  <w:style w:type="paragraph" w:styleId="a7">
    <w:name w:val="header"/>
    <w:basedOn w:val="a"/>
    <w:link w:val="a8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B0"/>
    <w:rPr>
      <w:sz w:val="21"/>
    </w:rPr>
  </w:style>
  <w:style w:type="paragraph" w:styleId="a9">
    <w:name w:val="footer"/>
    <w:basedOn w:val="a"/>
    <w:link w:val="aa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B0"/>
    <w:rPr>
      <w:sz w:val="21"/>
    </w:rPr>
  </w:style>
  <w:style w:type="table" w:styleId="ab">
    <w:name w:val="Table Grid"/>
    <w:basedOn w:val="a1"/>
    <w:uiPriority w:val="39"/>
    <w:rsid w:val="00E44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康洋</dc:creator>
  <cp:keywords/>
  <dc:description/>
  <cp:lastModifiedBy>太田 武行</cp:lastModifiedBy>
  <cp:revision>3</cp:revision>
  <dcterms:created xsi:type="dcterms:W3CDTF">2024-12-27T06:09:00Z</dcterms:created>
  <dcterms:modified xsi:type="dcterms:W3CDTF">2025-01-06T06:30:00Z</dcterms:modified>
</cp:coreProperties>
</file>