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DFB"/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4"/>
        <w:gridCol w:w="2580"/>
        <w:gridCol w:w="992"/>
        <w:gridCol w:w="1134"/>
        <w:gridCol w:w="709"/>
        <w:gridCol w:w="992"/>
      </w:tblGrid>
      <w:tr w:rsidR="003F4599" w14:paraId="4C7FEE67" w14:textId="77777777" w:rsidTr="00AF39D6">
        <w:trPr>
          <w:trHeight w:val="834"/>
        </w:trPr>
        <w:tc>
          <w:tcPr>
            <w:tcW w:w="2127" w:type="dxa"/>
            <w:vAlign w:val="center"/>
          </w:tcPr>
          <w:p w14:paraId="6F12DC25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（ふりがな）</w:t>
            </w:r>
          </w:p>
          <w:p w14:paraId="41945900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394" w:type="dxa"/>
            <w:gridSpan w:val="2"/>
          </w:tcPr>
          <w:p w14:paraId="73271BA8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E5CE0E3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134" w:type="dxa"/>
            <w:vAlign w:val="center"/>
          </w:tcPr>
          <w:p w14:paraId="0C2C2AD3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73A9A3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113F828C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F4599" w14:paraId="5BCF2822" w14:textId="77777777" w:rsidTr="003F4599">
        <w:tc>
          <w:tcPr>
            <w:tcW w:w="2127" w:type="dxa"/>
            <w:vAlign w:val="center"/>
          </w:tcPr>
          <w:p w14:paraId="62E9D270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394" w:type="dxa"/>
            <w:gridSpan w:val="2"/>
          </w:tcPr>
          <w:p w14:paraId="3F3AF78B" w14:textId="3B37AE64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E2084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-</w:t>
            </w:r>
            <w:r w:rsidR="00E2084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</w:t>
            </w:r>
          </w:p>
          <w:p w14:paraId="543755B4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9DFBBCC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734600B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556528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2835" w:type="dxa"/>
            <w:gridSpan w:val="3"/>
            <w:vAlign w:val="center"/>
          </w:tcPr>
          <w:p w14:paraId="4A167D3B" w14:textId="511AF5FD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F4599" w14:paraId="2DF68F30" w14:textId="77777777" w:rsidTr="003F4599">
        <w:trPr>
          <w:trHeight w:val="490"/>
        </w:trPr>
        <w:tc>
          <w:tcPr>
            <w:tcW w:w="2127" w:type="dxa"/>
            <w:vMerge w:val="restart"/>
            <w:vAlign w:val="center"/>
          </w:tcPr>
          <w:p w14:paraId="3543892D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1814" w:type="dxa"/>
            <w:vAlign w:val="center"/>
          </w:tcPr>
          <w:p w14:paraId="7AF2619B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  <w:tc>
          <w:tcPr>
            <w:tcW w:w="6407" w:type="dxa"/>
            <w:gridSpan w:val="5"/>
            <w:vAlign w:val="center"/>
          </w:tcPr>
          <w:p w14:paraId="3F97647B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　）</w:t>
            </w:r>
          </w:p>
        </w:tc>
      </w:tr>
      <w:tr w:rsidR="003F4599" w14:paraId="278E426B" w14:textId="77777777" w:rsidTr="003F4599">
        <w:trPr>
          <w:trHeight w:val="427"/>
        </w:trPr>
        <w:tc>
          <w:tcPr>
            <w:tcW w:w="2127" w:type="dxa"/>
            <w:vMerge/>
          </w:tcPr>
          <w:p w14:paraId="66DFE95F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3708BF8C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ﾌｧｸｼﾐﾘ</w:t>
            </w:r>
          </w:p>
        </w:tc>
        <w:tc>
          <w:tcPr>
            <w:tcW w:w="6407" w:type="dxa"/>
            <w:gridSpan w:val="5"/>
            <w:vAlign w:val="center"/>
          </w:tcPr>
          <w:p w14:paraId="65A9361F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（　　　　　　）</w:t>
            </w:r>
          </w:p>
        </w:tc>
      </w:tr>
      <w:tr w:rsidR="003F4599" w14:paraId="1E327CB0" w14:textId="77777777" w:rsidTr="003F4599">
        <w:trPr>
          <w:trHeight w:val="419"/>
        </w:trPr>
        <w:tc>
          <w:tcPr>
            <w:tcW w:w="2127" w:type="dxa"/>
            <w:vMerge/>
          </w:tcPr>
          <w:p w14:paraId="1796BFB7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0D4595D7" w14:textId="77777777" w:rsidR="003F4599" w:rsidRDefault="003F4599" w:rsidP="00285339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電子ﾒｰﾙ</w:t>
            </w:r>
          </w:p>
        </w:tc>
        <w:tc>
          <w:tcPr>
            <w:tcW w:w="6407" w:type="dxa"/>
            <w:gridSpan w:val="5"/>
            <w:vAlign w:val="center"/>
          </w:tcPr>
          <w:p w14:paraId="41922216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4599" w14:paraId="3DE8FB1D" w14:textId="77777777" w:rsidTr="00711E89">
        <w:trPr>
          <w:trHeight w:val="3420"/>
        </w:trPr>
        <w:tc>
          <w:tcPr>
            <w:tcW w:w="2127" w:type="dxa"/>
            <w:vAlign w:val="center"/>
          </w:tcPr>
          <w:p w14:paraId="119F131A" w14:textId="77777777" w:rsidR="003F4599" w:rsidRDefault="003F4599" w:rsidP="00AF39D6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応募資格の確認</w:t>
            </w:r>
          </w:p>
          <w:p w14:paraId="04555002" w14:textId="1EAC78BB" w:rsidR="003F4599" w:rsidRDefault="003F4599" w:rsidP="00AF39D6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4599">
              <w:rPr>
                <w:rFonts w:ascii="ＭＳ ゴシック" w:eastAsia="ＭＳ ゴシック" w:hAnsi="ＭＳ ゴシック" w:hint="eastAsia"/>
                <w:sz w:val="24"/>
              </w:rPr>
              <w:t>(該当する項目にチェックを入れてください。)</w:t>
            </w:r>
          </w:p>
        </w:tc>
        <w:tc>
          <w:tcPr>
            <w:tcW w:w="8221" w:type="dxa"/>
            <w:gridSpan w:val="6"/>
            <w:vAlign w:val="center"/>
          </w:tcPr>
          <w:p w14:paraId="7B9AFE4A" w14:textId="6768C465" w:rsidR="003F4599" w:rsidRDefault="003F4599" w:rsidP="00AF39D6">
            <w:pPr>
              <w:spacing w:after="120" w:line="260" w:lineRule="exact"/>
              <w:ind w:left="960" w:hangingChars="400" w:hanging="960"/>
              <w:rPr>
                <w:rFonts w:ascii="ＭＳ ゴシック" w:eastAsia="ＭＳ ゴシック" w:hAnsi="ＭＳ ゴシック" w:cs="ＭＳ 明朝"/>
                <w:spacing w:val="-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>ア　青少年の健全育成の活動や取組について知識、関心があり、施策等への審議に参加する意欲がある</w:t>
            </w:r>
            <w:r w:rsidRPr="00317FE8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>県内在住の１８歳以上の方</w:t>
            </w:r>
          </w:p>
          <w:p w14:paraId="041A52E6" w14:textId="77777777" w:rsidR="003F4599" w:rsidRDefault="003F4599" w:rsidP="00AF39D6">
            <w:pPr>
              <w:spacing w:after="120" w:line="260" w:lineRule="exact"/>
              <w:ind w:left="952" w:hangingChars="400" w:hanging="952"/>
              <w:rPr>
                <w:rFonts w:ascii="ＭＳ ゴシック" w:eastAsia="ＭＳ ゴシック" w:hAnsi="ＭＳ ゴシック" w:cs="ＭＳ 明朝"/>
                <w:spacing w:val="-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イ</w:t>
            </w: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 xml:space="preserve">　年４回(２時間)程度、主に鳥取市内で平日昼間に開催される会議に出席できる方</w:t>
            </w:r>
          </w:p>
          <w:p w14:paraId="00EAF855" w14:textId="2E2A62C0" w:rsidR="003F4599" w:rsidRDefault="003F4599" w:rsidP="00AF39D6">
            <w:pPr>
              <w:spacing w:after="120" w:line="260" w:lineRule="exact"/>
              <w:ind w:left="952" w:hangingChars="400" w:hanging="952"/>
              <w:rPr>
                <w:rFonts w:ascii="ＭＳ ゴシック" w:eastAsia="ＭＳ ゴシック" w:hAnsi="ＭＳ ゴシック" w:cs="ＭＳ 明朝"/>
                <w:spacing w:val="-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ウ</w:t>
            </w: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 xml:space="preserve">　</w:t>
            </w:r>
            <w:r w:rsidR="00336524" w:rsidRPr="00336524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>県が設置する他の執行機関及び附属機関</w:t>
            </w: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>の委員に就任していない方又は就任する予定のない方</w:t>
            </w:r>
          </w:p>
          <w:p w14:paraId="51457FE3" w14:textId="77777777" w:rsidR="003F4599" w:rsidRDefault="003F4599" w:rsidP="00AF39D6">
            <w:pPr>
              <w:spacing w:after="120" w:line="260" w:lineRule="exact"/>
              <w:ind w:left="952" w:hangingChars="400" w:hanging="95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エ　鳥取県暴力団排除条例（平成２３年鳥取県条例第３号）に規定する暴力団員等でないこと</w:t>
            </w:r>
          </w:p>
          <w:p w14:paraId="71C21693" w14:textId="72480B58" w:rsidR="003F4599" w:rsidRDefault="003F4599" w:rsidP="00AF39D6">
            <w:pPr>
              <w:spacing w:after="120" w:line="260" w:lineRule="exact"/>
              <w:ind w:left="960" w:hangingChars="400" w:hanging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オ　</w:t>
            </w:r>
            <w:r w:rsidRPr="00317FE8">
              <w:rPr>
                <w:rFonts w:ascii="ＭＳ ゴシック" w:eastAsia="ＭＳ ゴシック" w:hAnsi="ＭＳ ゴシック" w:hint="eastAsia"/>
                <w:sz w:val="24"/>
              </w:rPr>
              <w:t>国会議員、県議会議員、市町村長、市町村議会議員及び県職員でないこと</w:t>
            </w:r>
          </w:p>
        </w:tc>
      </w:tr>
      <w:tr w:rsidR="003F4599" w14:paraId="65CAA70A" w14:textId="77777777" w:rsidTr="00711E89">
        <w:trPr>
          <w:trHeight w:val="2548"/>
        </w:trPr>
        <w:tc>
          <w:tcPr>
            <w:tcW w:w="2127" w:type="dxa"/>
            <w:vAlign w:val="center"/>
          </w:tcPr>
          <w:p w14:paraId="5909C7C8" w14:textId="290E9B8C" w:rsidR="003F4599" w:rsidRDefault="003F4599" w:rsidP="00AF39D6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4599">
              <w:rPr>
                <w:rFonts w:ascii="ＭＳ ゴシック" w:eastAsia="ＭＳ ゴシック" w:hAnsi="ＭＳ ゴシック" w:hint="eastAsia"/>
                <w:sz w:val="24"/>
              </w:rPr>
              <w:t>青少年の健全育成に係る活動や取組へのこれまでの関わり</w:t>
            </w:r>
          </w:p>
        </w:tc>
        <w:tc>
          <w:tcPr>
            <w:tcW w:w="8221" w:type="dxa"/>
            <w:gridSpan w:val="6"/>
            <w:vAlign w:val="center"/>
          </w:tcPr>
          <w:p w14:paraId="72B6B1A9" w14:textId="77777777" w:rsidR="003F4599" w:rsidRP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4599" w14:paraId="3AF76880" w14:textId="77777777" w:rsidTr="00711E89">
        <w:trPr>
          <w:trHeight w:val="4371"/>
        </w:trPr>
        <w:tc>
          <w:tcPr>
            <w:tcW w:w="2127" w:type="dxa"/>
            <w:vAlign w:val="center"/>
          </w:tcPr>
          <w:p w14:paraId="3653A48C" w14:textId="6C15A8F3" w:rsidR="003F4599" w:rsidRDefault="003F4599" w:rsidP="00AF39D6">
            <w:pPr>
              <w:spacing w:line="334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応募理由</w:t>
            </w:r>
          </w:p>
        </w:tc>
        <w:tc>
          <w:tcPr>
            <w:tcW w:w="8221" w:type="dxa"/>
            <w:gridSpan w:val="6"/>
            <w:vAlign w:val="center"/>
          </w:tcPr>
          <w:p w14:paraId="3BF4D761" w14:textId="77777777" w:rsidR="003F4599" w:rsidRDefault="003F4599" w:rsidP="00285339">
            <w:pPr>
              <w:spacing w:line="334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0CA456E" w14:textId="51A85F7E" w:rsidR="0073031C" w:rsidRPr="00D7475A" w:rsidRDefault="0073031C" w:rsidP="003F4599">
      <w:pPr>
        <w:spacing w:after="0" w:line="240" w:lineRule="exact"/>
        <w:rPr>
          <w:rFonts w:asciiTheme="minorEastAsia" w:hAnsiTheme="minorEastAsia"/>
        </w:rPr>
      </w:pPr>
    </w:p>
    <w:sectPr w:rsidR="0073031C" w:rsidRPr="00D7475A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E1BE" w14:textId="77777777" w:rsidR="00B648ED" w:rsidRDefault="00B648ED" w:rsidP="0094588F">
      <w:pPr>
        <w:spacing w:after="0" w:line="240" w:lineRule="auto"/>
      </w:pPr>
      <w:r>
        <w:separator/>
      </w:r>
    </w:p>
  </w:endnote>
  <w:endnote w:type="continuationSeparator" w:id="0">
    <w:p w14:paraId="2AE68C58" w14:textId="77777777" w:rsidR="00B648ED" w:rsidRDefault="00B648ED" w:rsidP="009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CD9A" w14:textId="77777777" w:rsidR="00B648ED" w:rsidRDefault="00B648ED" w:rsidP="0094588F">
      <w:pPr>
        <w:spacing w:after="0" w:line="240" w:lineRule="auto"/>
      </w:pPr>
      <w:r>
        <w:separator/>
      </w:r>
    </w:p>
  </w:footnote>
  <w:footnote w:type="continuationSeparator" w:id="0">
    <w:p w14:paraId="4E430A42" w14:textId="77777777" w:rsidR="00B648ED" w:rsidRDefault="00B648ED" w:rsidP="0094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fdfb,#fff9f3,#fefaf8,#e5f8ff,#f3fcff,#fef8f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220FF"/>
    <w:rsid w:val="000937E0"/>
    <w:rsid w:val="00097876"/>
    <w:rsid w:val="000C5970"/>
    <w:rsid w:val="000E66DD"/>
    <w:rsid w:val="000F39A2"/>
    <w:rsid w:val="001C01E3"/>
    <w:rsid w:val="00204842"/>
    <w:rsid w:val="003240E1"/>
    <w:rsid w:val="00335C95"/>
    <w:rsid w:val="00336524"/>
    <w:rsid w:val="00382D50"/>
    <w:rsid w:val="003B171D"/>
    <w:rsid w:val="003C23F1"/>
    <w:rsid w:val="003F4599"/>
    <w:rsid w:val="00521CE8"/>
    <w:rsid w:val="005643A1"/>
    <w:rsid w:val="005B336A"/>
    <w:rsid w:val="005C49E7"/>
    <w:rsid w:val="005D4CE1"/>
    <w:rsid w:val="005E5F04"/>
    <w:rsid w:val="006074A6"/>
    <w:rsid w:val="00607B92"/>
    <w:rsid w:val="0065055F"/>
    <w:rsid w:val="006C407C"/>
    <w:rsid w:val="00700ECB"/>
    <w:rsid w:val="00711E89"/>
    <w:rsid w:val="00717C7A"/>
    <w:rsid w:val="007277F4"/>
    <w:rsid w:val="0073031C"/>
    <w:rsid w:val="00742D0D"/>
    <w:rsid w:val="007B5F24"/>
    <w:rsid w:val="007E3540"/>
    <w:rsid w:val="007E430B"/>
    <w:rsid w:val="008248D8"/>
    <w:rsid w:val="00850CC3"/>
    <w:rsid w:val="008B140B"/>
    <w:rsid w:val="008C0F69"/>
    <w:rsid w:val="008E2142"/>
    <w:rsid w:val="00913023"/>
    <w:rsid w:val="00914052"/>
    <w:rsid w:val="009455BF"/>
    <w:rsid w:val="0094588F"/>
    <w:rsid w:val="00956D77"/>
    <w:rsid w:val="00963491"/>
    <w:rsid w:val="00994EC7"/>
    <w:rsid w:val="009B25B9"/>
    <w:rsid w:val="00A14B99"/>
    <w:rsid w:val="00A67ECF"/>
    <w:rsid w:val="00AD04A5"/>
    <w:rsid w:val="00AF39D6"/>
    <w:rsid w:val="00AF611D"/>
    <w:rsid w:val="00B13481"/>
    <w:rsid w:val="00B45E67"/>
    <w:rsid w:val="00B556AB"/>
    <w:rsid w:val="00B6129C"/>
    <w:rsid w:val="00B648ED"/>
    <w:rsid w:val="00B776D8"/>
    <w:rsid w:val="00BB2FF3"/>
    <w:rsid w:val="00BB3A19"/>
    <w:rsid w:val="00BB505C"/>
    <w:rsid w:val="00BF3782"/>
    <w:rsid w:val="00C422A3"/>
    <w:rsid w:val="00CB21A4"/>
    <w:rsid w:val="00CC56CF"/>
    <w:rsid w:val="00CE7F79"/>
    <w:rsid w:val="00D1522D"/>
    <w:rsid w:val="00D65F82"/>
    <w:rsid w:val="00D7073A"/>
    <w:rsid w:val="00D7475A"/>
    <w:rsid w:val="00D76DA1"/>
    <w:rsid w:val="00E15AC9"/>
    <w:rsid w:val="00E20840"/>
    <w:rsid w:val="00E2389F"/>
    <w:rsid w:val="00E30362"/>
    <w:rsid w:val="00E418A8"/>
    <w:rsid w:val="00E82B6B"/>
    <w:rsid w:val="00EA1AF9"/>
    <w:rsid w:val="00EB0F23"/>
    <w:rsid w:val="00EC7C34"/>
    <w:rsid w:val="00ED4065"/>
    <w:rsid w:val="00F86AAF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ffdfb,#fff9f3,#fefaf8,#e5f8ff,#f3fcff,#fef8f4"/>
    </o:shapedefaults>
    <o:shapelayout v:ext="edit">
      <o:idmap v:ext="edit" data="2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58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88F"/>
  </w:style>
  <w:style w:type="paragraph" w:styleId="ac">
    <w:name w:val="footer"/>
    <w:basedOn w:val="a"/>
    <w:link w:val="ad"/>
    <w:uiPriority w:val="99"/>
    <w:unhideWhenUsed/>
    <w:rsid w:val="009458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吾郷 章次</cp:lastModifiedBy>
  <cp:revision>2</cp:revision>
  <cp:lastPrinted>2025-05-26T08:06:00Z</cp:lastPrinted>
  <dcterms:created xsi:type="dcterms:W3CDTF">2025-05-29T05:08:00Z</dcterms:created>
  <dcterms:modified xsi:type="dcterms:W3CDTF">2025-05-29T05:08:00Z</dcterms:modified>
</cp:coreProperties>
</file>