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F0B0" w14:textId="6368D8CA" w:rsidR="00433AB1" w:rsidRDefault="00433AB1" w:rsidP="00433AB1">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w:t>
      </w:r>
      <w:r>
        <w:rPr>
          <w:rFonts w:ascii="ＭＳ 明朝" w:eastAsia="ＭＳ 明朝" w:hAnsi="ＭＳ 明朝" w:cs="ＭＳ 明朝" w:hint="eastAsia"/>
          <w:kern w:val="0"/>
          <w:szCs w:val="20"/>
        </w:rPr>
        <w:t>参考様式</w:t>
      </w:r>
      <w:r w:rsidRPr="005128C0">
        <w:rPr>
          <w:rFonts w:ascii="ＭＳ 明朝" w:eastAsia="ＭＳ 明朝" w:hAnsi="ＭＳ 明朝" w:cs="ＭＳ 明朝"/>
          <w:kern w:val="0"/>
          <w:szCs w:val="20"/>
        </w:rPr>
        <w:t>）</w:t>
      </w:r>
    </w:p>
    <w:p w14:paraId="5859CB1E" w14:textId="77777777" w:rsidR="00C257A2" w:rsidRPr="005128C0" w:rsidRDefault="00C257A2" w:rsidP="00433AB1">
      <w:pPr>
        <w:overflowPunct w:val="0"/>
        <w:textAlignment w:val="baseline"/>
        <w:rPr>
          <w:rFonts w:ascii="Times New Roman" w:eastAsia="ＭＳ 明朝" w:hAnsi="Times New Roman" w:cs="ＭＳ 明朝"/>
          <w:kern w:val="0"/>
          <w:szCs w:val="20"/>
        </w:rPr>
      </w:pPr>
    </w:p>
    <w:p w14:paraId="36728325" w14:textId="42D4A8A2" w:rsidR="00C257A2" w:rsidRDefault="006B41D5" w:rsidP="000E02DD">
      <w:pPr>
        <w:overflowPunct w:val="0"/>
        <w:spacing w:line="384" w:lineRule="exact"/>
        <w:jc w:val="center"/>
        <w:textAlignment w:val="baseline"/>
        <w:rPr>
          <w:rFonts w:ascii="ＭＳ 明朝" w:eastAsia="ＭＳ 明朝" w:hAnsi="ＭＳ 明朝" w:cs="ＭＳ 明朝"/>
          <w:kern w:val="0"/>
          <w:sz w:val="26"/>
          <w:szCs w:val="20"/>
        </w:rPr>
      </w:pPr>
      <w:r>
        <w:rPr>
          <w:rFonts w:ascii="ＭＳ 明朝" w:eastAsia="ＭＳ 明朝" w:hAnsi="ＭＳ 明朝" w:cs="ＭＳ 明朝" w:hint="eastAsia"/>
          <w:kern w:val="0"/>
          <w:sz w:val="26"/>
          <w:szCs w:val="20"/>
        </w:rPr>
        <w:t>森林整備事業等に係る</w:t>
      </w:r>
      <w:r w:rsidR="00433AB1">
        <w:rPr>
          <w:rFonts w:ascii="ＭＳ 明朝" w:eastAsia="ＭＳ 明朝" w:hAnsi="ＭＳ 明朝" w:cs="ＭＳ 明朝" w:hint="eastAsia"/>
          <w:kern w:val="0"/>
          <w:sz w:val="26"/>
          <w:szCs w:val="20"/>
        </w:rPr>
        <w:t>技術者</w:t>
      </w:r>
      <w:r>
        <w:rPr>
          <w:rFonts w:ascii="ＭＳ 明朝" w:eastAsia="ＭＳ 明朝" w:hAnsi="ＭＳ 明朝" w:cs="ＭＳ 明朝" w:hint="eastAsia"/>
          <w:kern w:val="0"/>
          <w:sz w:val="26"/>
          <w:szCs w:val="20"/>
        </w:rPr>
        <w:t>の年間勤務日数</w:t>
      </w:r>
    </w:p>
    <w:p w14:paraId="785985E0" w14:textId="77777777" w:rsidR="000B23AA" w:rsidRPr="006B41D5" w:rsidRDefault="000B23AA" w:rsidP="00433AB1">
      <w:pPr>
        <w:overflowPunct w:val="0"/>
        <w:spacing w:line="384" w:lineRule="exact"/>
        <w:jc w:val="center"/>
        <w:textAlignment w:val="baseline"/>
        <w:rPr>
          <w:rFonts w:ascii="ＭＳ 明朝" w:eastAsia="ＭＳ 明朝" w:hAnsi="ＭＳ 明朝" w:cs="ＭＳ 明朝"/>
          <w:kern w:val="0"/>
          <w:sz w:val="26"/>
          <w:szCs w:val="20"/>
        </w:rPr>
      </w:pPr>
    </w:p>
    <w:p w14:paraId="649F61CD" w14:textId="77777777" w:rsidR="009F1CAB" w:rsidRDefault="009F1CAB" w:rsidP="00433AB1">
      <w:pPr>
        <w:overflowPunct w:val="0"/>
        <w:spacing w:line="384" w:lineRule="exact"/>
        <w:jc w:val="center"/>
        <w:textAlignment w:val="baseline"/>
        <w:rPr>
          <w:rFonts w:ascii="ＭＳ 明朝" w:eastAsia="ＭＳ 明朝" w:hAnsi="ＭＳ 明朝" w:cs="ＭＳ 明朝"/>
          <w:kern w:val="0"/>
          <w:sz w:val="26"/>
          <w:szCs w:val="20"/>
        </w:rPr>
      </w:pPr>
    </w:p>
    <w:p w14:paraId="73689EF8" w14:textId="4CD70788" w:rsidR="000B23AA" w:rsidRPr="002C02C2" w:rsidRDefault="002C02C2" w:rsidP="002C02C2">
      <w:pPr>
        <w:wordWrap w:val="0"/>
        <w:overflowPunct w:val="0"/>
        <w:spacing w:line="384" w:lineRule="exact"/>
        <w:jc w:val="right"/>
        <w:textAlignment w:val="baseline"/>
        <w:rPr>
          <w:rFonts w:ascii="ＭＳ 明朝" w:eastAsia="ＭＳ 明朝" w:hAnsi="ＭＳ 明朝" w:cs="ＭＳ 明朝"/>
          <w:kern w:val="0"/>
          <w:sz w:val="26"/>
          <w:szCs w:val="20"/>
          <w:u w:val="single"/>
        </w:rPr>
      </w:pPr>
      <w:r w:rsidRPr="002C02C2">
        <w:rPr>
          <w:rFonts w:ascii="ＭＳ 明朝" w:eastAsia="ＭＳ 明朝" w:hAnsi="ＭＳ 明朝" w:cs="ＭＳ 明朝" w:hint="eastAsia"/>
          <w:kern w:val="0"/>
          <w:sz w:val="26"/>
          <w:szCs w:val="20"/>
          <w:u w:val="single"/>
        </w:rPr>
        <w:t>事業体名（　　　　　　　　　　　）</w:t>
      </w:r>
    </w:p>
    <w:p w14:paraId="702761E8" w14:textId="77777777" w:rsidR="002C02C2" w:rsidRDefault="002C02C2" w:rsidP="00433AB1">
      <w:pPr>
        <w:overflowPunct w:val="0"/>
        <w:spacing w:line="384" w:lineRule="exact"/>
        <w:jc w:val="center"/>
        <w:textAlignment w:val="baseline"/>
        <w:rPr>
          <w:rFonts w:ascii="ＭＳ 明朝" w:eastAsia="ＭＳ 明朝" w:hAnsi="ＭＳ 明朝" w:cs="ＭＳ 明朝"/>
          <w:kern w:val="0"/>
          <w:sz w:val="26"/>
          <w:szCs w:val="20"/>
        </w:rPr>
      </w:pPr>
    </w:p>
    <w:p w14:paraId="0F0EF25B" w14:textId="77777777" w:rsidR="002C02C2" w:rsidRDefault="002C02C2" w:rsidP="00433AB1">
      <w:pPr>
        <w:overflowPunct w:val="0"/>
        <w:spacing w:line="384" w:lineRule="exact"/>
        <w:jc w:val="center"/>
        <w:textAlignment w:val="baseline"/>
        <w:rPr>
          <w:rFonts w:ascii="ＭＳ 明朝" w:eastAsia="ＭＳ 明朝" w:hAnsi="ＭＳ 明朝" w:cs="ＭＳ 明朝"/>
          <w:kern w:val="0"/>
          <w:sz w:val="26"/>
          <w:szCs w:val="20"/>
        </w:rPr>
      </w:pPr>
    </w:p>
    <w:p w14:paraId="44F3C3EB" w14:textId="77777777" w:rsidR="002C02C2" w:rsidRPr="002C02C2" w:rsidRDefault="002C02C2" w:rsidP="00433AB1">
      <w:pPr>
        <w:overflowPunct w:val="0"/>
        <w:spacing w:line="384" w:lineRule="exact"/>
        <w:jc w:val="center"/>
        <w:textAlignment w:val="baseline"/>
        <w:rPr>
          <w:rFonts w:ascii="ＭＳ 明朝" w:eastAsia="ＭＳ 明朝" w:hAnsi="ＭＳ 明朝" w:cs="ＭＳ 明朝"/>
          <w:kern w:val="0"/>
          <w:sz w:val="26"/>
          <w:szCs w:val="20"/>
        </w:rPr>
      </w:pPr>
    </w:p>
    <w:p w14:paraId="4295E8A1" w14:textId="202E9738" w:rsidR="000B23AA" w:rsidRDefault="002C02C2" w:rsidP="000B23AA">
      <w:pPr>
        <w:overflowPunct w:val="0"/>
        <w:spacing w:line="384" w:lineRule="exact"/>
        <w:jc w:val="left"/>
        <w:textAlignment w:val="baseline"/>
        <w:rPr>
          <w:rFonts w:ascii="ＭＳ 明朝" w:eastAsia="ＭＳ 明朝" w:hAnsi="ＭＳ 明朝" w:cs="ＭＳ 明朝"/>
          <w:kern w:val="0"/>
          <w:sz w:val="26"/>
          <w:szCs w:val="20"/>
        </w:rPr>
      </w:pPr>
      <w:r>
        <w:rPr>
          <w:rFonts w:ascii="ＭＳ 明朝" w:eastAsia="ＭＳ 明朝" w:hAnsi="ＭＳ 明朝" w:cs="ＭＳ 明朝" w:hint="eastAsia"/>
          <w:kern w:val="0"/>
          <w:sz w:val="26"/>
          <w:szCs w:val="20"/>
        </w:rPr>
        <w:t>技術者</w:t>
      </w:r>
      <w:r w:rsidR="000B23AA">
        <w:rPr>
          <w:rFonts w:ascii="ＭＳ 明朝" w:eastAsia="ＭＳ 明朝" w:hAnsi="ＭＳ 明朝" w:cs="ＭＳ 明朝" w:hint="eastAsia"/>
          <w:kern w:val="0"/>
          <w:sz w:val="26"/>
          <w:szCs w:val="20"/>
        </w:rPr>
        <w:t>氏名（　　　　　　　　　　　　　　）</w:t>
      </w:r>
    </w:p>
    <w:p w14:paraId="2AFE54C9" w14:textId="77777777" w:rsidR="000B23AA" w:rsidRPr="000B23AA" w:rsidRDefault="000B23AA" w:rsidP="000B23AA">
      <w:pPr>
        <w:overflowPunct w:val="0"/>
        <w:spacing w:line="384" w:lineRule="exact"/>
        <w:jc w:val="left"/>
        <w:textAlignment w:val="baseline"/>
        <w:rPr>
          <w:rFonts w:ascii="ＭＳ 明朝" w:eastAsia="ＭＳ 明朝" w:hAnsi="ＭＳ 明朝" w:cs="ＭＳ 明朝"/>
          <w:kern w:val="0"/>
          <w:sz w:val="26"/>
          <w:szCs w:val="20"/>
        </w:rPr>
      </w:pPr>
    </w:p>
    <w:tbl>
      <w:tblPr>
        <w:tblStyle w:val="a3"/>
        <w:tblW w:w="0" w:type="auto"/>
        <w:tblLook w:val="04A0" w:firstRow="1" w:lastRow="0" w:firstColumn="1" w:lastColumn="0" w:noHBand="0" w:noVBand="1"/>
      </w:tblPr>
      <w:tblGrid>
        <w:gridCol w:w="2405"/>
        <w:gridCol w:w="4111"/>
        <w:gridCol w:w="2262"/>
      </w:tblGrid>
      <w:tr w:rsidR="00433AB1" w14:paraId="07EA93D6" w14:textId="77777777" w:rsidTr="00803E72">
        <w:tc>
          <w:tcPr>
            <w:tcW w:w="2405" w:type="dxa"/>
            <w:vAlign w:val="center"/>
          </w:tcPr>
          <w:p w14:paraId="40D0C869" w14:textId="77777777" w:rsidR="00A744DD" w:rsidRDefault="00A744DD" w:rsidP="00803E72">
            <w:pPr>
              <w:jc w:val="center"/>
            </w:pPr>
            <w:r>
              <w:rPr>
                <w:rFonts w:hint="eastAsia"/>
              </w:rPr>
              <w:t>年度</w:t>
            </w:r>
          </w:p>
          <w:p w14:paraId="0A1D4326" w14:textId="2EADEEC2" w:rsidR="00433AB1" w:rsidRDefault="00A744DD" w:rsidP="00803E72">
            <w:pPr>
              <w:jc w:val="center"/>
            </w:pPr>
            <w:r>
              <w:rPr>
                <w:rFonts w:hint="eastAsia"/>
              </w:rPr>
              <w:t>（直近３年間）</w:t>
            </w:r>
          </w:p>
        </w:tc>
        <w:tc>
          <w:tcPr>
            <w:tcW w:w="4111" w:type="dxa"/>
            <w:vAlign w:val="center"/>
          </w:tcPr>
          <w:p w14:paraId="39BA68BB" w14:textId="6A0EC32B" w:rsidR="00433AB1" w:rsidRDefault="00433AB1" w:rsidP="00803E72">
            <w:pPr>
              <w:jc w:val="center"/>
            </w:pPr>
            <w:r>
              <w:rPr>
                <w:rFonts w:hint="eastAsia"/>
              </w:rPr>
              <w:t>業務内容</w:t>
            </w:r>
          </w:p>
          <w:p w14:paraId="1FA5C9B2" w14:textId="3EBDCD64" w:rsidR="00433AB1" w:rsidRDefault="00433AB1" w:rsidP="00803E72">
            <w:pPr>
              <w:jc w:val="center"/>
            </w:pPr>
            <w:r>
              <w:rPr>
                <w:rFonts w:hint="eastAsia"/>
              </w:rPr>
              <w:t>（該当するものに○を付けてください）</w:t>
            </w:r>
          </w:p>
        </w:tc>
        <w:tc>
          <w:tcPr>
            <w:tcW w:w="2262" w:type="dxa"/>
            <w:vAlign w:val="center"/>
          </w:tcPr>
          <w:p w14:paraId="363770AE" w14:textId="776F5DA0" w:rsidR="00433AB1" w:rsidRDefault="00433AB1" w:rsidP="00803E72">
            <w:pPr>
              <w:jc w:val="center"/>
            </w:pPr>
            <w:r>
              <w:rPr>
                <w:rFonts w:hint="eastAsia"/>
              </w:rPr>
              <w:t>年間勤務日数</w:t>
            </w:r>
          </w:p>
        </w:tc>
      </w:tr>
      <w:tr w:rsidR="00433AB1" w14:paraId="2CE746ED" w14:textId="77777777" w:rsidTr="000B23AA">
        <w:trPr>
          <w:trHeight w:val="850"/>
        </w:trPr>
        <w:tc>
          <w:tcPr>
            <w:tcW w:w="2405" w:type="dxa"/>
            <w:vAlign w:val="center"/>
          </w:tcPr>
          <w:p w14:paraId="4D363D4D" w14:textId="0D5DC91A" w:rsidR="00433AB1" w:rsidRDefault="00433AB1" w:rsidP="00433AB1">
            <w:pPr>
              <w:jc w:val="right"/>
            </w:pPr>
            <w:r>
              <w:rPr>
                <w:rFonts w:hint="eastAsia"/>
              </w:rPr>
              <w:t>年</w:t>
            </w:r>
            <w:r w:rsidR="00A744DD">
              <w:rPr>
                <w:rFonts w:hint="eastAsia"/>
              </w:rPr>
              <w:t>度</w:t>
            </w:r>
          </w:p>
        </w:tc>
        <w:tc>
          <w:tcPr>
            <w:tcW w:w="4111" w:type="dxa"/>
            <w:vAlign w:val="center"/>
          </w:tcPr>
          <w:p w14:paraId="34DA9488" w14:textId="21E8AF85" w:rsidR="00B942FA" w:rsidRDefault="00433AB1" w:rsidP="00B942FA">
            <w:pPr>
              <w:jc w:val="center"/>
            </w:pPr>
            <w:r>
              <w:rPr>
                <w:rFonts w:hint="eastAsia"/>
              </w:rPr>
              <w:t>森林整備</w:t>
            </w:r>
            <w:r w:rsidR="002C0386">
              <w:rPr>
                <w:rFonts w:hint="eastAsia"/>
              </w:rPr>
              <w:t>事業</w:t>
            </w:r>
            <w:r>
              <w:rPr>
                <w:rFonts w:hint="eastAsia"/>
              </w:rPr>
              <w:t>・松くい</w:t>
            </w:r>
            <w:r w:rsidR="002C0386">
              <w:rPr>
                <w:rFonts w:hint="eastAsia"/>
              </w:rPr>
              <w:t>虫等防除事業</w:t>
            </w:r>
          </w:p>
        </w:tc>
        <w:tc>
          <w:tcPr>
            <w:tcW w:w="2262" w:type="dxa"/>
            <w:vAlign w:val="center"/>
          </w:tcPr>
          <w:p w14:paraId="4080EBEA" w14:textId="05DE2FF4" w:rsidR="00433AB1" w:rsidRDefault="00433AB1" w:rsidP="00433AB1">
            <w:pPr>
              <w:jc w:val="right"/>
            </w:pPr>
            <w:r>
              <w:rPr>
                <w:rFonts w:hint="eastAsia"/>
              </w:rPr>
              <w:t>日</w:t>
            </w:r>
          </w:p>
        </w:tc>
      </w:tr>
      <w:tr w:rsidR="00433AB1" w14:paraId="54FD1877" w14:textId="77777777" w:rsidTr="000B23AA">
        <w:trPr>
          <w:trHeight w:val="850"/>
        </w:trPr>
        <w:tc>
          <w:tcPr>
            <w:tcW w:w="2405" w:type="dxa"/>
            <w:vAlign w:val="center"/>
          </w:tcPr>
          <w:p w14:paraId="3F98C08C" w14:textId="6DC66755" w:rsidR="00433AB1" w:rsidRDefault="002C0386" w:rsidP="00433AB1">
            <w:pPr>
              <w:jc w:val="right"/>
            </w:pPr>
            <w:r>
              <w:rPr>
                <w:rFonts w:hint="eastAsia"/>
              </w:rPr>
              <w:t>年</w:t>
            </w:r>
            <w:r w:rsidR="00A744DD">
              <w:rPr>
                <w:rFonts w:hint="eastAsia"/>
              </w:rPr>
              <w:t>度</w:t>
            </w:r>
          </w:p>
        </w:tc>
        <w:tc>
          <w:tcPr>
            <w:tcW w:w="4111" w:type="dxa"/>
            <w:vAlign w:val="center"/>
          </w:tcPr>
          <w:p w14:paraId="621F9B84" w14:textId="12263D69" w:rsidR="00433AB1" w:rsidRDefault="002C0386" w:rsidP="00433AB1">
            <w:pPr>
              <w:jc w:val="center"/>
            </w:pPr>
            <w:r>
              <w:rPr>
                <w:rFonts w:hint="eastAsia"/>
              </w:rPr>
              <w:t>森林整備事業・松くい虫等防除事業</w:t>
            </w:r>
          </w:p>
        </w:tc>
        <w:tc>
          <w:tcPr>
            <w:tcW w:w="2262" w:type="dxa"/>
            <w:vAlign w:val="center"/>
          </w:tcPr>
          <w:p w14:paraId="719DFCEE" w14:textId="68E9DB24" w:rsidR="00433AB1" w:rsidRDefault="000B23AA" w:rsidP="000B23AA">
            <w:pPr>
              <w:jc w:val="right"/>
            </w:pPr>
            <w:r>
              <w:rPr>
                <w:rFonts w:hint="eastAsia"/>
              </w:rPr>
              <w:t>日</w:t>
            </w:r>
          </w:p>
        </w:tc>
      </w:tr>
      <w:tr w:rsidR="00433AB1" w14:paraId="0F194BC9" w14:textId="77777777" w:rsidTr="000B23AA">
        <w:trPr>
          <w:trHeight w:val="850"/>
        </w:trPr>
        <w:tc>
          <w:tcPr>
            <w:tcW w:w="2405" w:type="dxa"/>
            <w:vAlign w:val="center"/>
          </w:tcPr>
          <w:p w14:paraId="0CA07D8D" w14:textId="78F5654D" w:rsidR="00433AB1" w:rsidRDefault="002C0386" w:rsidP="00433AB1">
            <w:pPr>
              <w:jc w:val="right"/>
            </w:pPr>
            <w:r>
              <w:rPr>
                <w:rFonts w:hint="eastAsia"/>
              </w:rPr>
              <w:t>年</w:t>
            </w:r>
            <w:r w:rsidR="00A744DD">
              <w:rPr>
                <w:rFonts w:hint="eastAsia"/>
              </w:rPr>
              <w:t>度</w:t>
            </w:r>
          </w:p>
        </w:tc>
        <w:tc>
          <w:tcPr>
            <w:tcW w:w="4111" w:type="dxa"/>
            <w:vAlign w:val="center"/>
          </w:tcPr>
          <w:p w14:paraId="03FD486B" w14:textId="600E98D8" w:rsidR="00433AB1" w:rsidRDefault="002C0386" w:rsidP="00433AB1">
            <w:pPr>
              <w:jc w:val="center"/>
            </w:pPr>
            <w:r>
              <w:rPr>
                <w:rFonts w:hint="eastAsia"/>
              </w:rPr>
              <w:t>森林整備事業・松くい虫等防除事業</w:t>
            </w:r>
          </w:p>
        </w:tc>
        <w:tc>
          <w:tcPr>
            <w:tcW w:w="2262" w:type="dxa"/>
            <w:vAlign w:val="center"/>
          </w:tcPr>
          <w:p w14:paraId="26CFDB35" w14:textId="6E88F075" w:rsidR="00433AB1" w:rsidRDefault="000B23AA" w:rsidP="000B23AA">
            <w:pPr>
              <w:jc w:val="right"/>
            </w:pPr>
            <w:r>
              <w:rPr>
                <w:rFonts w:hint="eastAsia"/>
              </w:rPr>
              <w:t>日</w:t>
            </w:r>
          </w:p>
        </w:tc>
      </w:tr>
    </w:tbl>
    <w:p w14:paraId="4C1A3004" w14:textId="77777777" w:rsidR="00B942FA" w:rsidRDefault="00B942FA" w:rsidP="000E02DD">
      <w:pPr>
        <w:ind w:left="210" w:hangingChars="100" w:hanging="210"/>
      </w:pPr>
    </w:p>
    <w:p w14:paraId="4D88E745" w14:textId="25BF338C" w:rsidR="000E02DD" w:rsidRDefault="000E02DD" w:rsidP="000E02DD">
      <w:pPr>
        <w:ind w:left="210" w:hangingChars="100" w:hanging="210"/>
      </w:pPr>
      <w:r>
        <w:rPr>
          <w:rFonts w:hint="eastAsia"/>
        </w:rPr>
        <w:t>（注１）本書は、鳥取県森林整備事業等事務取扱要綱第３条第</w:t>
      </w:r>
      <w:r w:rsidR="009F70F0">
        <w:rPr>
          <w:rFonts w:hint="eastAsia"/>
        </w:rPr>
        <w:t>２</w:t>
      </w:r>
      <w:r>
        <w:rPr>
          <w:rFonts w:hint="eastAsia"/>
        </w:rPr>
        <w:t>項</w:t>
      </w:r>
      <w:r w:rsidR="009F70F0">
        <w:rPr>
          <w:rFonts w:hint="eastAsia"/>
        </w:rPr>
        <w:t>第６号</w:t>
      </w:r>
      <w:r>
        <w:rPr>
          <w:rFonts w:hint="eastAsia"/>
        </w:rPr>
        <w:t>に規定する「専門的な技術監督を含めた森林整備事業等に係る業務の実務経験が</w:t>
      </w:r>
      <w:r w:rsidRPr="000E02DD">
        <w:rPr>
          <w:rFonts w:hint="eastAsia"/>
          <w:u w:val="single"/>
        </w:rPr>
        <w:t>年間１５０日以上</w:t>
      </w:r>
      <w:r>
        <w:rPr>
          <w:rFonts w:hint="eastAsia"/>
        </w:rPr>
        <w:t>かつ１０年以上に達すること」を確認するために提出</w:t>
      </w:r>
      <w:r w:rsidR="00C04728">
        <w:rPr>
          <w:rFonts w:hint="eastAsia"/>
        </w:rPr>
        <w:t>する</w:t>
      </w:r>
      <w:r w:rsidR="00FF3A23">
        <w:rPr>
          <w:rFonts w:hint="eastAsia"/>
        </w:rPr>
        <w:t>こと</w:t>
      </w:r>
      <w:r>
        <w:rPr>
          <w:rFonts w:hint="eastAsia"/>
        </w:rPr>
        <w:t>。</w:t>
      </w:r>
    </w:p>
    <w:p w14:paraId="65ED785B" w14:textId="7CA3678B" w:rsidR="002C02C2" w:rsidRDefault="000E02DD" w:rsidP="00433AB1">
      <w:r>
        <w:rPr>
          <w:rFonts w:hint="eastAsia"/>
        </w:rPr>
        <w:t>（注</w:t>
      </w:r>
      <w:r w:rsidR="00FF3A23">
        <w:rPr>
          <w:rFonts w:hint="eastAsia"/>
        </w:rPr>
        <w:t>２</w:t>
      </w:r>
      <w:r>
        <w:rPr>
          <w:rFonts w:hint="eastAsia"/>
        </w:rPr>
        <w:t>）</w:t>
      </w:r>
      <w:r w:rsidR="002C0386">
        <w:rPr>
          <w:rFonts w:hint="eastAsia"/>
        </w:rPr>
        <w:t>森林整備事業とは、植栽、下刈、枝打ち、間伐等の施業をいう。</w:t>
      </w:r>
    </w:p>
    <w:p w14:paraId="46F062CF" w14:textId="3487AA2E" w:rsidR="002C02C2" w:rsidRPr="00433AB1" w:rsidRDefault="000E02DD" w:rsidP="00433AB1">
      <w:r>
        <w:rPr>
          <w:rFonts w:hint="eastAsia"/>
        </w:rPr>
        <w:t>（注</w:t>
      </w:r>
      <w:r w:rsidR="00FF3A23">
        <w:rPr>
          <w:rFonts w:hint="eastAsia"/>
        </w:rPr>
        <w:t>３</w:t>
      </w:r>
      <w:r>
        <w:rPr>
          <w:rFonts w:hint="eastAsia"/>
        </w:rPr>
        <w:t>）</w:t>
      </w:r>
      <w:r w:rsidR="002C02C2">
        <w:rPr>
          <w:rFonts w:hint="eastAsia"/>
        </w:rPr>
        <w:t>本書は、届出を行う技術者毎に別葉で記入すること。</w:t>
      </w:r>
    </w:p>
    <w:sectPr w:rsidR="002C02C2" w:rsidRPr="00433AB1" w:rsidSect="009F1CAB">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BE44F" w14:textId="77777777" w:rsidR="000E02DD" w:rsidRDefault="000E02DD" w:rsidP="000E02DD">
      <w:r>
        <w:separator/>
      </w:r>
    </w:p>
  </w:endnote>
  <w:endnote w:type="continuationSeparator" w:id="0">
    <w:p w14:paraId="6E161547" w14:textId="77777777" w:rsidR="000E02DD" w:rsidRDefault="000E02DD" w:rsidP="000E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2A88" w14:textId="77777777" w:rsidR="000E02DD" w:rsidRDefault="000E02DD" w:rsidP="000E02DD">
      <w:r>
        <w:separator/>
      </w:r>
    </w:p>
  </w:footnote>
  <w:footnote w:type="continuationSeparator" w:id="0">
    <w:p w14:paraId="2C742692" w14:textId="77777777" w:rsidR="000E02DD" w:rsidRDefault="000E02DD" w:rsidP="000E0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B1"/>
    <w:rsid w:val="00012362"/>
    <w:rsid w:val="000B23AA"/>
    <w:rsid w:val="000E02DD"/>
    <w:rsid w:val="002C02C2"/>
    <w:rsid w:val="002C0386"/>
    <w:rsid w:val="00433AB1"/>
    <w:rsid w:val="0048532D"/>
    <w:rsid w:val="004F5750"/>
    <w:rsid w:val="00637E0E"/>
    <w:rsid w:val="006B41D5"/>
    <w:rsid w:val="00742501"/>
    <w:rsid w:val="00803E72"/>
    <w:rsid w:val="008F55FE"/>
    <w:rsid w:val="009F1CAB"/>
    <w:rsid w:val="009F70F0"/>
    <w:rsid w:val="00A744DD"/>
    <w:rsid w:val="00B942FA"/>
    <w:rsid w:val="00B946A8"/>
    <w:rsid w:val="00C04728"/>
    <w:rsid w:val="00C1443B"/>
    <w:rsid w:val="00C257A2"/>
    <w:rsid w:val="00CD7E44"/>
    <w:rsid w:val="00E17576"/>
    <w:rsid w:val="00E56D36"/>
    <w:rsid w:val="00ED58DF"/>
    <w:rsid w:val="00FF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ADB06"/>
  <w15:chartTrackingRefBased/>
  <w15:docId w15:val="{083E4EB2-EB1A-4939-A22E-2784A29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2DD"/>
    <w:pPr>
      <w:tabs>
        <w:tab w:val="center" w:pos="4252"/>
        <w:tab w:val="right" w:pos="8504"/>
      </w:tabs>
      <w:snapToGrid w:val="0"/>
    </w:pPr>
  </w:style>
  <w:style w:type="character" w:customStyle="1" w:styleId="a5">
    <w:name w:val="ヘッダー (文字)"/>
    <w:basedOn w:val="a0"/>
    <w:link w:val="a4"/>
    <w:uiPriority w:val="99"/>
    <w:rsid w:val="000E02DD"/>
  </w:style>
  <w:style w:type="paragraph" w:styleId="a6">
    <w:name w:val="footer"/>
    <w:basedOn w:val="a"/>
    <w:link w:val="a7"/>
    <w:uiPriority w:val="99"/>
    <w:unhideWhenUsed/>
    <w:rsid w:val="000E02DD"/>
    <w:pPr>
      <w:tabs>
        <w:tab w:val="center" w:pos="4252"/>
        <w:tab w:val="right" w:pos="8504"/>
      </w:tabs>
      <w:snapToGrid w:val="0"/>
    </w:pPr>
  </w:style>
  <w:style w:type="character" w:customStyle="1" w:styleId="a7">
    <w:name w:val="フッター (文字)"/>
    <w:basedOn w:val="a0"/>
    <w:link w:val="a6"/>
    <w:uiPriority w:val="99"/>
    <w:rsid w:val="000E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15</cp:revision>
  <dcterms:created xsi:type="dcterms:W3CDTF">2024-11-12T09:21:00Z</dcterms:created>
  <dcterms:modified xsi:type="dcterms:W3CDTF">2024-11-27T04:19:00Z</dcterms:modified>
</cp:coreProperties>
</file>