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31F" w:rsidRDefault="00FF16D4" w:rsidP="00037B36">
      <w:pPr>
        <w:autoSpaceDE w:val="0"/>
        <w:autoSpaceDN w:val="0"/>
        <w:snapToGrid w:val="0"/>
        <w:jc w:val="center"/>
        <w:rPr>
          <w:rFonts w:asciiTheme="minorEastAsia" w:hAnsiTheme="minorEastAsia"/>
          <w:kern w:val="0"/>
        </w:rPr>
      </w:pPr>
      <w:r w:rsidRPr="00037B36">
        <w:rPr>
          <w:rFonts w:asciiTheme="majorEastAsia" w:eastAsiaTheme="majorEastAsia" w:hAnsiTheme="majorEastAsia" w:hint="eastAsia"/>
          <w:sz w:val="24"/>
          <w:szCs w:val="24"/>
        </w:rPr>
        <w:t>鳥取県障がい者プラン</w:t>
      </w:r>
      <w:r w:rsidR="004C12B3" w:rsidRPr="00037B36">
        <w:rPr>
          <w:rFonts w:asciiTheme="majorEastAsia" w:eastAsiaTheme="majorEastAsia" w:hAnsiTheme="majorEastAsia" w:hint="eastAsia"/>
          <w:sz w:val="24"/>
          <w:szCs w:val="24"/>
        </w:rPr>
        <w:t>の概要</w:t>
      </w:r>
    </w:p>
    <w:p w:rsidR="009D1BA7" w:rsidRDefault="009D1BA7" w:rsidP="00435CDB">
      <w:pPr>
        <w:autoSpaceDE w:val="0"/>
        <w:autoSpaceDN w:val="0"/>
        <w:snapToGrid w:val="0"/>
        <w:spacing w:line="260" w:lineRule="exact"/>
        <w:rPr>
          <w:rFonts w:asciiTheme="minorEastAsia" w:hAnsiTheme="minorEastAsia"/>
          <w:sz w:val="22"/>
        </w:rPr>
      </w:pPr>
    </w:p>
    <w:p w:rsidR="00DA71CB" w:rsidRPr="007E0A07" w:rsidRDefault="00DA71CB" w:rsidP="004B4099">
      <w:pPr>
        <w:autoSpaceDE w:val="0"/>
        <w:autoSpaceDN w:val="0"/>
        <w:snapToGrid w:val="0"/>
        <w:spacing w:line="340" w:lineRule="exact"/>
        <w:rPr>
          <w:rFonts w:asciiTheme="majorEastAsia" w:eastAsiaTheme="majorEastAsia" w:hAnsiTheme="majorEastAsia"/>
          <w:sz w:val="22"/>
        </w:rPr>
      </w:pPr>
      <w:r w:rsidRPr="007E0A07">
        <w:rPr>
          <w:rFonts w:asciiTheme="majorEastAsia" w:eastAsiaTheme="majorEastAsia" w:hAnsiTheme="majorEastAsia" w:hint="eastAsia"/>
          <w:sz w:val="22"/>
        </w:rPr>
        <w:t>１</w:t>
      </w:r>
      <w:r w:rsidR="007B306D" w:rsidRPr="007E0A07">
        <w:rPr>
          <w:rFonts w:asciiTheme="majorEastAsia" w:eastAsiaTheme="majorEastAsia" w:hAnsiTheme="majorEastAsia" w:hint="eastAsia"/>
          <w:sz w:val="22"/>
        </w:rPr>
        <w:t xml:space="preserve">　</w:t>
      </w:r>
      <w:r w:rsidR="00CF1B03" w:rsidRPr="007E0A07">
        <w:rPr>
          <w:rFonts w:asciiTheme="majorEastAsia" w:eastAsiaTheme="majorEastAsia" w:hAnsiTheme="majorEastAsia" w:hint="eastAsia"/>
          <w:sz w:val="22"/>
        </w:rPr>
        <w:t>プラン</w:t>
      </w:r>
      <w:r w:rsidR="009A4914" w:rsidRPr="007E0A07">
        <w:rPr>
          <w:rFonts w:asciiTheme="majorEastAsia" w:eastAsiaTheme="majorEastAsia" w:hAnsiTheme="majorEastAsia" w:hint="eastAsia"/>
          <w:sz w:val="22"/>
        </w:rPr>
        <w:t>の</w:t>
      </w:r>
      <w:r w:rsidRPr="007E0A07">
        <w:rPr>
          <w:rFonts w:asciiTheme="majorEastAsia" w:eastAsiaTheme="majorEastAsia" w:hAnsiTheme="majorEastAsia" w:hint="eastAsia"/>
          <w:sz w:val="22"/>
        </w:rPr>
        <w:t>概要</w:t>
      </w:r>
    </w:p>
    <w:p w:rsidR="00B7186B" w:rsidRPr="009D1BA7" w:rsidRDefault="00B7186B" w:rsidP="00F51FCC">
      <w:pPr>
        <w:autoSpaceDE w:val="0"/>
        <w:autoSpaceDN w:val="0"/>
        <w:snapToGrid w:val="0"/>
        <w:spacing w:line="300" w:lineRule="exact"/>
        <w:ind w:firstLineChars="100" w:firstLine="200"/>
        <w:rPr>
          <w:rFonts w:asciiTheme="minorEastAsia" w:hAnsiTheme="minorEastAsia"/>
          <w:sz w:val="22"/>
        </w:rPr>
      </w:pPr>
      <w:r w:rsidRPr="007E0A07">
        <w:rPr>
          <w:rFonts w:asciiTheme="majorEastAsia" w:eastAsiaTheme="majorEastAsia" w:hAnsiTheme="majorEastAsia" w:hint="eastAsia"/>
          <w:sz w:val="22"/>
        </w:rPr>
        <w:t>（</w:t>
      </w:r>
      <w:r w:rsidR="00C0512B" w:rsidRPr="007E0A07">
        <w:rPr>
          <w:rFonts w:asciiTheme="majorEastAsia" w:eastAsiaTheme="majorEastAsia" w:hAnsiTheme="majorEastAsia" w:hint="eastAsia"/>
          <w:sz w:val="22"/>
        </w:rPr>
        <w:t>１</w:t>
      </w:r>
      <w:r w:rsidRPr="007E0A07">
        <w:rPr>
          <w:rFonts w:asciiTheme="majorEastAsia" w:eastAsiaTheme="majorEastAsia" w:hAnsiTheme="majorEastAsia" w:hint="eastAsia"/>
          <w:sz w:val="22"/>
        </w:rPr>
        <w:t>）計画期間</w:t>
      </w:r>
      <w:r w:rsidRPr="009D1BA7">
        <w:rPr>
          <w:rFonts w:asciiTheme="minorEastAsia" w:hAnsiTheme="minorEastAsia" w:hint="eastAsia"/>
          <w:sz w:val="22"/>
        </w:rPr>
        <w:t xml:space="preserve">　</w:t>
      </w:r>
    </w:p>
    <w:p w:rsidR="00B7186B" w:rsidRPr="009D1BA7" w:rsidRDefault="00862E94" w:rsidP="00F51FCC">
      <w:pPr>
        <w:autoSpaceDE w:val="0"/>
        <w:autoSpaceDN w:val="0"/>
        <w:snapToGrid w:val="0"/>
        <w:spacing w:line="300" w:lineRule="exact"/>
        <w:ind w:firstLineChars="200" w:firstLine="399"/>
        <w:rPr>
          <w:rFonts w:asciiTheme="minorEastAsia" w:hAnsiTheme="minorEastAsia"/>
          <w:sz w:val="22"/>
        </w:rPr>
      </w:pPr>
      <w:r w:rsidRPr="009D1BA7">
        <w:rPr>
          <w:rFonts w:asciiTheme="minorEastAsia" w:hAnsiTheme="minorEastAsia" w:hint="eastAsia"/>
          <w:sz w:val="22"/>
        </w:rPr>
        <w:t>○</w:t>
      </w:r>
      <w:r w:rsidR="00ED39FB" w:rsidRPr="009D1BA7">
        <w:rPr>
          <w:rFonts w:asciiTheme="minorEastAsia" w:hAnsiTheme="minorEastAsia" w:hint="eastAsia"/>
          <w:sz w:val="22"/>
        </w:rPr>
        <w:t>第６期</w:t>
      </w:r>
      <w:r w:rsidR="00B7186B" w:rsidRPr="009D1BA7">
        <w:rPr>
          <w:rFonts w:asciiTheme="minorEastAsia" w:hAnsiTheme="minorEastAsia" w:hint="eastAsia"/>
          <w:sz w:val="22"/>
        </w:rPr>
        <w:t>障害福祉計画</w:t>
      </w:r>
      <w:r w:rsidR="00C0512B" w:rsidRPr="009D1BA7">
        <w:rPr>
          <w:rFonts w:asciiTheme="minorEastAsia" w:hAnsiTheme="minorEastAsia" w:hint="eastAsia"/>
          <w:sz w:val="22"/>
        </w:rPr>
        <w:t>及び</w:t>
      </w:r>
      <w:r w:rsidR="00ED39FB" w:rsidRPr="009D1BA7">
        <w:rPr>
          <w:rFonts w:asciiTheme="minorEastAsia" w:hAnsiTheme="minorEastAsia" w:hint="eastAsia"/>
          <w:sz w:val="22"/>
        </w:rPr>
        <w:t>第２期</w:t>
      </w:r>
      <w:r w:rsidR="00B7186B" w:rsidRPr="009D1BA7">
        <w:rPr>
          <w:rFonts w:asciiTheme="minorEastAsia" w:hAnsiTheme="minorEastAsia" w:hint="eastAsia"/>
          <w:sz w:val="22"/>
        </w:rPr>
        <w:t>障害児福祉計画</w:t>
      </w:r>
      <w:r w:rsidR="00C0512B" w:rsidRPr="009D1BA7">
        <w:rPr>
          <w:rFonts w:asciiTheme="minorEastAsia" w:hAnsiTheme="minorEastAsia" w:hint="eastAsia"/>
          <w:sz w:val="22"/>
        </w:rPr>
        <w:t xml:space="preserve">　</w:t>
      </w:r>
      <w:r w:rsidR="00B7186B" w:rsidRPr="009D1BA7">
        <w:rPr>
          <w:rFonts w:asciiTheme="minorEastAsia" w:hAnsiTheme="minorEastAsia" w:hint="eastAsia"/>
          <w:sz w:val="22"/>
        </w:rPr>
        <w:t>３年間</w:t>
      </w:r>
      <w:r w:rsidR="00C0512B" w:rsidRPr="009D1BA7">
        <w:rPr>
          <w:rFonts w:asciiTheme="minorEastAsia" w:hAnsiTheme="minorEastAsia" w:hint="eastAsia"/>
          <w:sz w:val="22"/>
        </w:rPr>
        <w:t>（</w:t>
      </w:r>
      <w:r w:rsidR="00B7186B" w:rsidRPr="009D1BA7">
        <w:rPr>
          <w:rFonts w:asciiTheme="minorEastAsia" w:hAnsiTheme="minorEastAsia" w:hint="eastAsia"/>
          <w:sz w:val="22"/>
        </w:rPr>
        <w:t>令和３年度から令和</w:t>
      </w:r>
      <w:r w:rsidR="00865093" w:rsidRPr="009D1BA7">
        <w:rPr>
          <w:rFonts w:asciiTheme="minorEastAsia" w:hAnsiTheme="minorEastAsia" w:hint="eastAsia"/>
          <w:sz w:val="22"/>
        </w:rPr>
        <w:t>５</w:t>
      </w:r>
      <w:r w:rsidR="00B7186B" w:rsidRPr="009D1BA7">
        <w:rPr>
          <w:rFonts w:asciiTheme="minorEastAsia" w:hAnsiTheme="minorEastAsia" w:hint="eastAsia"/>
          <w:sz w:val="22"/>
        </w:rPr>
        <w:t>年度まで）</w:t>
      </w:r>
      <w:r w:rsidR="000F35F7" w:rsidRPr="009D1BA7">
        <w:rPr>
          <w:rFonts w:asciiTheme="minorEastAsia" w:hAnsiTheme="minorEastAsia" w:hint="eastAsia"/>
          <w:sz w:val="22"/>
          <w:bdr w:val="single" w:sz="4" w:space="0" w:color="auto"/>
        </w:rPr>
        <w:t xml:space="preserve"> </w:t>
      </w:r>
    </w:p>
    <w:p w:rsidR="006D1557" w:rsidRDefault="00862E94" w:rsidP="00F51FCC">
      <w:pPr>
        <w:autoSpaceDE w:val="0"/>
        <w:autoSpaceDN w:val="0"/>
        <w:snapToGrid w:val="0"/>
        <w:spacing w:line="300" w:lineRule="exact"/>
        <w:ind w:firstLineChars="200" w:firstLine="399"/>
        <w:rPr>
          <w:rFonts w:asciiTheme="minorEastAsia" w:hAnsiTheme="minorEastAsia"/>
          <w:sz w:val="22"/>
        </w:rPr>
      </w:pPr>
      <w:r w:rsidRPr="009D1BA7">
        <w:rPr>
          <w:rFonts w:asciiTheme="minorEastAsia" w:hAnsiTheme="minorEastAsia" w:hint="eastAsia"/>
          <w:sz w:val="22"/>
        </w:rPr>
        <w:t>○</w:t>
      </w:r>
      <w:r w:rsidR="00ED39FB" w:rsidRPr="009D1BA7">
        <w:rPr>
          <w:rFonts w:asciiTheme="minorEastAsia" w:hAnsiTheme="minorEastAsia" w:hint="eastAsia"/>
          <w:sz w:val="22"/>
        </w:rPr>
        <w:t>第３期</w:t>
      </w:r>
      <w:r w:rsidR="00B7186B" w:rsidRPr="009D1BA7">
        <w:rPr>
          <w:rFonts w:asciiTheme="minorEastAsia" w:hAnsiTheme="minorEastAsia" w:hint="eastAsia"/>
          <w:sz w:val="22"/>
        </w:rPr>
        <w:t>障害者計画</w:t>
      </w:r>
      <w:r w:rsidR="00C0512B" w:rsidRPr="009D1BA7">
        <w:rPr>
          <w:rFonts w:asciiTheme="minorEastAsia" w:hAnsiTheme="minorEastAsia" w:hint="eastAsia"/>
          <w:sz w:val="22"/>
        </w:rPr>
        <w:t xml:space="preserve">　</w:t>
      </w:r>
      <w:r w:rsidR="00722772" w:rsidRPr="009D1BA7">
        <w:rPr>
          <w:rFonts w:asciiTheme="minorEastAsia" w:hAnsiTheme="minorEastAsia" w:hint="eastAsia"/>
          <w:sz w:val="22"/>
        </w:rPr>
        <w:t xml:space="preserve">　　　　　　　　　　　　　</w:t>
      </w:r>
      <w:r w:rsidR="00C0512B" w:rsidRPr="009D1BA7">
        <w:rPr>
          <w:rFonts w:asciiTheme="minorEastAsia" w:hAnsiTheme="minorEastAsia" w:hint="eastAsia"/>
          <w:sz w:val="22"/>
        </w:rPr>
        <w:t>９</w:t>
      </w:r>
      <w:r w:rsidR="00B7186B" w:rsidRPr="009D1BA7">
        <w:rPr>
          <w:rFonts w:asciiTheme="minorEastAsia" w:hAnsiTheme="minorEastAsia" w:hint="eastAsia"/>
          <w:sz w:val="22"/>
        </w:rPr>
        <w:t>年間（平成</w:t>
      </w:r>
      <w:r w:rsidR="004A5C32" w:rsidRPr="009D1BA7">
        <w:rPr>
          <w:rFonts w:asciiTheme="minorEastAsia" w:hAnsiTheme="minorEastAsia" w:hint="eastAsia"/>
          <w:sz w:val="22"/>
        </w:rPr>
        <w:t>27</w:t>
      </w:r>
      <w:r w:rsidR="00B7186B" w:rsidRPr="009D1BA7">
        <w:rPr>
          <w:rFonts w:asciiTheme="minorEastAsia" w:hAnsiTheme="minorEastAsia" w:hint="eastAsia"/>
          <w:sz w:val="22"/>
        </w:rPr>
        <w:t>年度から令和５年度まで）</w:t>
      </w:r>
    </w:p>
    <w:p w:rsidR="00917C81" w:rsidRPr="009D1BA7" w:rsidRDefault="00917C81" w:rsidP="004B4099">
      <w:pPr>
        <w:autoSpaceDE w:val="0"/>
        <w:autoSpaceDN w:val="0"/>
        <w:snapToGrid w:val="0"/>
        <w:spacing w:line="340" w:lineRule="exact"/>
        <w:ind w:firstLineChars="200" w:firstLine="379"/>
        <w:rPr>
          <w:rFonts w:asciiTheme="minorEastAsia" w:hAnsiTheme="minorEastAsia"/>
          <w:spacing w:val="-4"/>
          <w:sz w:val="22"/>
        </w:rPr>
      </w:pPr>
      <w:r w:rsidRPr="009D1BA7">
        <w:rPr>
          <w:rFonts w:asciiTheme="minorEastAsia" w:hAnsiTheme="minorEastAsia" w:hint="eastAsia"/>
          <w:noProof/>
        </w:rPr>
        <mc:AlternateContent>
          <mc:Choice Requires="wps">
            <w:drawing>
              <wp:anchor distT="0" distB="0" distL="114300" distR="114300" simplePos="0" relativeHeight="251669504" behindDoc="0" locked="0" layoutInCell="1" allowOverlap="1" wp14:anchorId="26CA6521" wp14:editId="3D9662D4">
                <wp:simplePos x="0" y="0"/>
                <wp:positionH relativeFrom="column">
                  <wp:posOffset>113030</wp:posOffset>
                </wp:positionH>
                <wp:positionV relativeFrom="paragraph">
                  <wp:posOffset>210820</wp:posOffset>
                </wp:positionV>
                <wp:extent cx="6410325" cy="24098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410325" cy="24098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6D33E" id="正方形/長方形 3" o:spid="_x0000_s1026" style="position:absolute;left:0;text-align:left;margin-left:8.9pt;margin-top:16.6pt;width:504.75pt;height:18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" filled="f" strokecolor="black [3213]" strokeweight="1pt"/>
            </w:pict>
          </mc:Fallback>
        </mc:AlternateContent>
      </w:r>
    </w:p>
    <w:p w:rsidR="00917C81" w:rsidRPr="009D1BA7" w:rsidRDefault="00917C81" w:rsidP="00F51FCC">
      <w:pPr>
        <w:autoSpaceDE w:val="0"/>
        <w:autoSpaceDN w:val="0"/>
        <w:snapToGrid w:val="0"/>
        <w:spacing w:line="300" w:lineRule="exact"/>
        <w:ind w:firstLineChars="200" w:firstLine="359"/>
        <w:rPr>
          <w:rFonts w:asciiTheme="minorEastAsia" w:hAnsiTheme="minorEastAsia"/>
          <w:sz w:val="20"/>
          <w:szCs w:val="20"/>
        </w:rPr>
      </w:pPr>
      <w:r w:rsidRPr="009D1BA7">
        <w:rPr>
          <w:rFonts w:asciiTheme="minorEastAsia" w:hAnsiTheme="minorEastAsia" w:hint="eastAsia"/>
          <w:sz w:val="20"/>
          <w:szCs w:val="20"/>
        </w:rPr>
        <w:t>○「障害福祉計画」及び「障害児福</w:t>
      </w:r>
      <w:r>
        <w:rPr>
          <w:rFonts w:asciiTheme="minorEastAsia" w:hAnsiTheme="minorEastAsia" w:hint="eastAsia"/>
          <w:sz w:val="20"/>
          <w:szCs w:val="20"/>
        </w:rPr>
        <w:t>祉計画」については、国基本指針に即して両計画を見直します。</w:t>
      </w:r>
    </w:p>
    <w:p w:rsidR="00917C81" w:rsidRPr="009D1BA7" w:rsidRDefault="00917C81" w:rsidP="00F51FCC">
      <w:pPr>
        <w:autoSpaceDE w:val="0"/>
        <w:autoSpaceDN w:val="0"/>
        <w:snapToGrid w:val="0"/>
        <w:spacing w:line="300" w:lineRule="exact"/>
        <w:ind w:firstLineChars="200" w:firstLine="359"/>
        <w:rPr>
          <w:rFonts w:asciiTheme="minorEastAsia" w:hAnsiTheme="minorEastAsia"/>
          <w:sz w:val="20"/>
          <w:szCs w:val="20"/>
        </w:rPr>
      </w:pPr>
      <w:r w:rsidRPr="009D1BA7">
        <w:rPr>
          <w:rFonts w:asciiTheme="minorEastAsia" w:hAnsiTheme="minorEastAsia" w:hint="eastAsia"/>
          <w:sz w:val="20"/>
          <w:szCs w:val="20"/>
        </w:rPr>
        <w:t>○「障害者計画」については、前回改定（平成</w:t>
      </w:r>
      <w:r w:rsidR="00783BFD">
        <w:rPr>
          <w:rFonts w:asciiTheme="minorEastAsia" w:hAnsiTheme="minorEastAsia" w:hint="eastAsia"/>
          <w:sz w:val="20"/>
          <w:szCs w:val="20"/>
        </w:rPr>
        <w:t>30</w:t>
      </w:r>
      <w:r>
        <w:rPr>
          <w:rFonts w:asciiTheme="minorEastAsia" w:hAnsiTheme="minorEastAsia" w:hint="eastAsia"/>
          <w:sz w:val="20"/>
          <w:szCs w:val="20"/>
        </w:rPr>
        <w:t>.３月）以降の動向等を踏まえ一部見直します。</w:t>
      </w:r>
    </w:p>
    <w:p w:rsidR="00917C81" w:rsidRPr="009D1BA7" w:rsidRDefault="00917C81" w:rsidP="00F51FCC">
      <w:pPr>
        <w:autoSpaceDE w:val="0"/>
        <w:autoSpaceDN w:val="0"/>
        <w:snapToGrid w:val="0"/>
        <w:spacing w:line="300" w:lineRule="exact"/>
        <w:ind w:leftChars="-200" w:left="-379" w:rightChars="-100" w:right="-190" w:firstLineChars="400" w:firstLine="719"/>
        <w:rPr>
          <w:rFonts w:asciiTheme="minorEastAsia" w:hAnsiTheme="minorEastAsia"/>
          <w:sz w:val="20"/>
          <w:szCs w:val="20"/>
        </w:rPr>
      </w:pPr>
      <w:r w:rsidRPr="009D1BA7">
        <w:rPr>
          <w:rFonts w:asciiTheme="minorEastAsia" w:hAnsiTheme="minorEastAsia" w:hint="eastAsia"/>
          <w:sz w:val="20"/>
          <w:szCs w:val="20"/>
        </w:rPr>
        <w:t>※本県では、「障害福祉計画」、「障害児福祉計画」、「障害者計画」の３計画を合わせ、鳥取県障がい者プランとして運用中。</w:t>
      </w:r>
    </w:p>
    <w:p w:rsidR="00917C81" w:rsidRPr="009D1BA7" w:rsidRDefault="00917C81" w:rsidP="00917C81">
      <w:pPr>
        <w:widowControl w:val="0"/>
        <w:rPr>
          <w:rFonts w:asciiTheme="minorEastAsia" w:hAnsiTheme="minorEastAsia" w:cs="Times New Roman"/>
          <w:color w:val="FF0000"/>
          <w:kern w:val="0"/>
          <w:szCs w:val="21"/>
        </w:rPr>
      </w:pPr>
      <w:r w:rsidRPr="009D1BA7">
        <w:rPr>
          <w:rFonts w:asciiTheme="minorEastAsia" w:hAnsiTheme="minorEastAsia" w:cs="Times New Roman"/>
          <w:noProof/>
        </w:rPr>
        <mc:AlternateContent>
          <mc:Choice Requires="wps">
            <w:drawing>
              <wp:anchor distT="0" distB="0" distL="114300" distR="114300" simplePos="0" relativeHeight="251659264" behindDoc="0" locked="0" layoutInCell="1" allowOverlap="1" wp14:anchorId="567BEE05" wp14:editId="6B670936">
                <wp:simplePos x="0" y="0"/>
                <wp:positionH relativeFrom="margin">
                  <wp:posOffset>2147570</wp:posOffset>
                </wp:positionH>
                <wp:positionV relativeFrom="paragraph">
                  <wp:posOffset>84455</wp:posOffset>
                </wp:positionV>
                <wp:extent cx="4241800" cy="1682115"/>
                <wp:effectExtent l="19050" t="19050" r="25400" b="1333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0" cy="1682115"/>
                        </a:xfrm>
                        <a:prstGeom prst="rect">
                          <a:avLst/>
                        </a:prstGeom>
                        <a:noFill/>
                        <a:ln w="28575">
                          <a:solidFill>
                            <a:srgbClr val="0070C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917C81" w:rsidRPr="00783BFD" w:rsidRDefault="00917C81" w:rsidP="00917C81">
                            <w:pPr>
                              <w:rPr>
                                <w:rFonts w:ascii="ＭＳ Ｐゴシック" w:eastAsia="ＭＳ Ｐゴシック" w:hAnsi="ＭＳ Ｐゴシック"/>
                                <w:sz w:val="20"/>
                              </w:rPr>
                            </w:pPr>
                            <w:r w:rsidRPr="00783BFD">
                              <w:rPr>
                                <w:rFonts w:ascii="ＭＳ Ｐゴシック" w:eastAsia="ＭＳ Ｐゴシック" w:hAnsi="ＭＳ Ｐゴシック" w:hint="eastAsia"/>
                                <w:sz w:val="20"/>
                              </w:rPr>
                              <w:t>「鳥取県障がい者プラン」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BEE05" id="_x0000_t202" coordsize="21600,21600" o:spt="202" path="m,l,21600r21600,l21600,xe">
                <v:stroke joinstyle="miter"/>
                <v:path gradientshapeok="t" o:connecttype="rect"/>
              </v:shapetype>
              <v:shape id="テキスト ボックス 13" o:spid="_x0000_s1026" type="#_x0000_t202" style="position:absolute;left:0;text-align:left;margin-left:169.1pt;margin-top:6.65pt;width:334pt;height:132.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" filled="f" strokecolor="#0070c0" strokeweight="2.25pt">
                <v:stroke dashstyle="1 1"/>
                <v:textbox inset="5.85pt,.7pt,5.85pt,.7pt">
                  <w:txbxContent>
                    <w:p w:rsidR="00917C81" w:rsidRPr="00783BFD" w:rsidRDefault="00917C81" w:rsidP="00917C81">
                      <w:pPr>
                        <w:rPr>
                          <w:rFonts w:ascii="ＭＳ Ｐゴシック" w:eastAsia="ＭＳ Ｐゴシック" w:hAnsi="ＭＳ Ｐゴシック"/>
                          <w:sz w:val="20"/>
                        </w:rPr>
                      </w:pPr>
                      <w:r w:rsidRPr="00783BFD">
                        <w:rPr>
                          <w:rFonts w:ascii="ＭＳ Ｐゴシック" w:eastAsia="ＭＳ Ｐゴシック" w:hAnsi="ＭＳ Ｐゴシック" w:hint="eastAsia"/>
                          <w:sz w:val="20"/>
                        </w:rPr>
                        <w:t>「鳥取県障がい者プラン」</w:t>
                      </w:r>
                    </w:p>
                  </w:txbxContent>
                </v:textbox>
                <w10:wrap anchorx="margin"/>
              </v:shape>
            </w:pict>
          </mc:Fallback>
        </mc:AlternateContent>
      </w:r>
    </w:p>
    <w:p w:rsidR="00917C81" w:rsidRPr="009D1BA7" w:rsidRDefault="00917C81" w:rsidP="00917C81">
      <w:pPr>
        <w:widowControl w:val="0"/>
        <w:rPr>
          <w:rFonts w:asciiTheme="minorEastAsia" w:hAnsiTheme="minorEastAsia" w:cs="Times New Roman"/>
          <w:color w:val="FF0000"/>
          <w:kern w:val="0"/>
          <w:szCs w:val="21"/>
        </w:rPr>
      </w:pPr>
    </w:p>
    <w:tbl>
      <w:tblPr>
        <w:tblpPr w:leftFromText="142" w:rightFromText="142" w:vertAnchor="text" w:horzAnchor="margin" w:tblpXSpec="center" w:tblpY="-18"/>
        <w:tblOverlap w:val="never"/>
        <w:tblW w:w="9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741"/>
        <w:gridCol w:w="741"/>
        <w:gridCol w:w="741"/>
        <w:gridCol w:w="741"/>
        <w:gridCol w:w="741"/>
        <w:gridCol w:w="741"/>
        <w:gridCol w:w="741"/>
        <w:gridCol w:w="741"/>
        <w:gridCol w:w="741"/>
        <w:gridCol w:w="741"/>
        <w:gridCol w:w="741"/>
      </w:tblGrid>
      <w:tr w:rsidR="00917C81" w:rsidRPr="009D1BA7" w:rsidTr="00AE762E">
        <w:tc>
          <w:tcPr>
            <w:tcW w:w="1735" w:type="dxa"/>
            <w:shd w:val="clear" w:color="auto" w:fill="auto"/>
          </w:tcPr>
          <w:p w:rsidR="00917C81" w:rsidRPr="009D1BA7" w:rsidRDefault="00917C81" w:rsidP="00AE762E">
            <w:pPr>
              <w:widowControl w:val="0"/>
              <w:spacing w:line="0" w:lineRule="atLeast"/>
              <w:rPr>
                <w:rFonts w:asciiTheme="minorEastAsia" w:hAnsiTheme="minorEastAsia" w:cs="Times New Roman"/>
                <w:sz w:val="20"/>
                <w:szCs w:val="20"/>
              </w:rPr>
            </w:pPr>
            <w:r w:rsidRPr="009D1BA7">
              <w:rPr>
                <w:rFonts w:asciiTheme="minorEastAsia" w:hAnsiTheme="minorEastAsia" w:cs="Times New Roman"/>
                <w:noProof/>
              </w:rPr>
              <mc:AlternateContent>
                <mc:Choice Requires="wps">
                  <w:drawing>
                    <wp:anchor distT="0" distB="0" distL="114300" distR="114300" simplePos="0" relativeHeight="251660288" behindDoc="0" locked="0" layoutInCell="1" allowOverlap="1" wp14:anchorId="6AD93CD3" wp14:editId="2AFF4D2F">
                      <wp:simplePos x="0" y="0"/>
                      <wp:positionH relativeFrom="column">
                        <wp:posOffset>1034415</wp:posOffset>
                      </wp:positionH>
                      <wp:positionV relativeFrom="paragraph">
                        <wp:posOffset>162560</wp:posOffset>
                      </wp:positionV>
                      <wp:extent cx="490855" cy="380365"/>
                      <wp:effectExtent l="0" t="38100" r="42545" b="57785"/>
                      <wp:wrapNone/>
                      <wp:docPr id="14" name="右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855" cy="380365"/>
                              </a:xfrm>
                              <a:prstGeom prst="rightArrow">
                                <a:avLst>
                                  <a:gd name="adj1" fmla="val 50000"/>
                                  <a:gd name="adj2" fmla="val 3226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982C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81.45pt;margin-top:12.8pt;width:38.65pt;height:2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"/>
                  </w:pict>
                </mc:Fallback>
              </mc:AlternateContent>
            </w:r>
          </w:p>
        </w:tc>
        <w:tc>
          <w:tcPr>
            <w:tcW w:w="741" w:type="dxa"/>
            <w:shd w:val="clear" w:color="auto" w:fill="auto"/>
          </w:tcPr>
          <w:p w:rsidR="00917C81" w:rsidRPr="009D1BA7" w:rsidRDefault="00917C81" w:rsidP="00AE762E">
            <w:pPr>
              <w:widowControl w:val="0"/>
              <w:spacing w:line="0" w:lineRule="atLeast"/>
              <w:jc w:val="center"/>
              <w:rPr>
                <w:rFonts w:asciiTheme="minorEastAsia" w:hAnsiTheme="minorEastAsia" w:cs="Times New Roman"/>
                <w:sz w:val="20"/>
                <w:szCs w:val="20"/>
              </w:rPr>
            </w:pPr>
            <w:r w:rsidRPr="009D1BA7">
              <w:rPr>
                <w:rFonts w:asciiTheme="minorEastAsia" w:hAnsiTheme="minorEastAsia" w:cs="Times New Roman" w:hint="eastAsia"/>
                <w:sz w:val="20"/>
                <w:szCs w:val="20"/>
              </w:rPr>
              <w:t>H25</w:t>
            </w:r>
          </w:p>
        </w:tc>
        <w:tc>
          <w:tcPr>
            <w:tcW w:w="741" w:type="dxa"/>
            <w:shd w:val="clear" w:color="auto" w:fill="auto"/>
          </w:tcPr>
          <w:p w:rsidR="00917C81" w:rsidRPr="009D1BA7" w:rsidRDefault="00917C81" w:rsidP="00AE762E">
            <w:pPr>
              <w:widowControl w:val="0"/>
              <w:spacing w:line="0" w:lineRule="atLeast"/>
              <w:jc w:val="center"/>
              <w:rPr>
                <w:rFonts w:asciiTheme="minorEastAsia" w:hAnsiTheme="minorEastAsia" w:cs="Times New Roman"/>
                <w:sz w:val="20"/>
                <w:szCs w:val="20"/>
              </w:rPr>
            </w:pPr>
            <w:r w:rsidRPr="009D1BA7">
              <w:rPr>
                <w:rFonts w:asciiTheme="minorEastAsia" w:hAnsiTheme="minorEastAsia" w:cs="Times New Roman"/>
                <w:noProof/>
              </w:rPr>
              <mc:AlternateContent>
                <mc:Choice Requires="wps">
                  <w:drawing>
                    <wp:anchor distT="0" distB="0" distL="114300" distR="114300" simplePos="0" relativeHeight="251661312" behindDoc="0" locked="0" layoutInCell="1" allowOverlap="1" wp14:anchorId="1F40D885" wp14:editId="15BF34FE">
                      <wp:simplePos x="0" y="0"/>
                      <wp:positionH relativeFrom="column">
                        <wp:posOffset>406400</wp:posOffset>
                      </wp:positionH>
                      <wp:positionV relativeFrom="paragraph">
                        <wp:posOffset>153035</wp:posOffset>
                      </wp:positionV>
                      <wp:extent cx="4242435" cy="380365"/>
                      <wp:effectExtent l="0" t="19050" r="43815" b="38735"/>
                      <wp:wrapNone/>
                      <wp:docPr id="15" name="右矢印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2435" cy="380365"/>
                              </a:xfrm>
                              <a:prstGeom prst="rightArrow">
                                <a:avLst>
                                  <a:gd name="adj1" fmla="val 64556"/>
                                  <a:gd name="adj2" fmla="val 166374"/>
                                </a:avLst>
                              </a:prstGeom>
                              <a:solidFill>
                                <a:schemeClr val="bg1"/>
                              </a:solidFill>
                              <a:ln w="9525">
                                <a:solidFill>
                                  <a:srgbClr val="000000"/>
                                </a:solidFill>
                                <a:miter lim="800000"/>
                                <a:headEnd/>
                                <a:tailEnd/>
                              </a:ln>
                            </wps:spPr>
                            <wps:txbx>
                              <w:txbxContent>
                                <w:p w:rsidR="00917C81" w:rsidRPr="005B3529" w:rsidRDefault="00917C81" w:rsidP="00917C81">
                                  <w:pPr>
                                    <w:jc w:val="center"/>
                                    <w:rPr>
                                      <w:rFonts w:ascii="ＭＳ Ｐゴシック" w:eastAsia="ＭＳ Ｐゴシック" w:hAnsi="ＭＳ Ｐゴシック"/>
                                    </w:rPr>
                                  </w:pPr>
                                  <w:r w:rsidRPr="005B3529">
                                    <w:rPr>
                                      <w:rFonts w:ascii="ＭＳ Ｐゴシック" w:eastAsia="ＭＳ Ｐゴシック" w:hAnsi="ＭＳ Ｐゴシック" w:hint="eastAsia"/>
                                    </w:rPr>
                                    <w:t>第３期障害者計画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0D885" id="右矢印 15" o:spid="_x0000_s1027" type="#_x0000_t13" style="position:absolute;left:0;text-align:left;margin-left:32pt;margin-top:12.05pt;width:334.05pt;height:2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" adj="18378,3828" fillcolor="white [3212]">
                      <v:textbox inset="5.85pt,.7pt,5.85pt,.7pt">
                        <w:txbxContent>
                          <w:p w:rsidR="00917C81" w:rsidRPr="005B3529" w:rsidRDefault="00917C81" w:rsidP="00917C81">
                            <w:pPr>
                              <w:jc w:val="center"/>
                              <w:rPr>
                                <w:rFonts w:ascii="ＭＳ Ｐゴシック" w:eastAsia="ＭＳ Ｐゴシック" w:hAnsi="ＭＳ Ｐゴシック"/>
                              </w:rPr>
                            </w:pPr>
                            <w:r w:rsidRPr="005B3529">
                              <w:rPr>
                                <w:rFonts w:ascii="ＭＳ Ｐゴシック" w:eastAsia="ＭＳ Ｐゴシック" w:hAnsi="ＭＳ Ｐゴシック" w:hint="eastAsia"/>
                              </w:rPr>
                              <w:t>第３期障害者計画</w:t>
                            </w:r>
                          </w:p>
                        </w:txbxContent>
                      </v:textbox>
                    </v:shape>
                  </w:pict>
                </mc:Fallback>
              </mc:AlternateContent>
            </w:r>
            <w:r w:rsidRPr="009D1BA7">
              <w:rPr>
                <w:rFonts w:asciiTheme="minorEastAsia" w:hAnsiTheme="minorEastAsia" w:cs="Times New Roman"/>
                <w:sz w:val="20"/>
                <w:szCs w:val="20"/>
              </w:rPr>
              <w:t>H</w:t>
            </w:r>
            <w:r w:rsidRPr="009D1BA7">
              <w:rPr>
                <w:rFonts w:asciiTheme="minorEastAsia" w:hAnsiTheme="minorEastAsia" w:cs="Times New Roman" w:hint="eastAsia"/>
                <w:sz w:val="20"/>
                <w:szCs w:val="20"/>
              </w:rPr>
              <w:t>26</w:t>
            </w:r>
          </w:p>
        </w:tc>
        <w:tc>
          <w:tcPr>
            <w:tcW w:w="741" w:type="dxa"/>
            <w:shd w:val="clear" w:color="auto" w:fill="auto"/>
          </w:tcPr>
          <w:p w:rsidR="00917C81" w:rsidRPr="009D1BA7" w:rsidRDefault="00917C81" w:rsidP="00AE762E">
            <w:pPr>
              <w:widowControl w:val="0"/>
              <w:spacing w:line="0" w:lineRule="atLeast"/>
              <w:jc w:val="center"/>
              <w:rPr>
                <w:rFonts w:asciiTheme="minorEastAsia" w:hAnsiTheme="minorEastAsia" w:cs="Times New Roman"/>
                <w:sz w:val="20"/>
                <w:szCs w:val="20"/>
              </w:rPr>
            </w:pPr>
            <w:r w:rsidRPr="009D1BA7">
              <w:rPr>
                <w:rFonts w:asciiTheme="minorEastAsia" w:hAnsiTheme="minorEastAsia" w:cs="Times New Roman" w:hint="eastAsia"/>
                <w:sz w:val="20"/>
                <w:szCs w:val="20"/>
              </w:rPr>
              <w:t>H27</w:t>
            </w:r>
          </w:p>
        </w:tc>
        <w:tc>
          <w:tcPr>
            <w:tcW w:w="741" w:type="dxa"/>
            <w:shd w:val="clear" w:color="auto" w:fill="auto"/>
          </w:tcPr>
          <w:p w:rsidR="00917C81" w:rsidRPr="009D1BA7" w:rsidRDefault="00917C81" w:rsidP="00AE762E">
            <w:pPr>
              <w:widowControl w:val="0"/>
              <w:spacing w:line="0" w:lineRule="atLeast"/>
              <w:jc w:val="center"/>
              <w:rPr>
                <w:rFonts w:asciiTheme="minorEastAsia" w:hAnsiTheme="minorEastAsia" w:cs="Times New Roman"/>
                <w:sz w:val="20"/>
                <w:szCs w:val="20"/>
              </w:rPr>
            </w:pPr>
            <w:r w:rsidRPr="009D1BA7">
              <w:rPr>
                <w:rFonts w:asciiTheme="minorEastAsia" w:hAnsiTheme="minorEastAsia" w:cs="Times New Roman"/>
                <w:sz w:val="20"/>
                <w:szCs w:val="20"/>
              </w:rPr>
              <w:t>H</w:t>
            </w:r>
            <w:r w:rsidRPr="009D1BA7">
              <w:rPr>
                <w:rFonts w:asciiTheme="minorEastAsia" w:hAnsiTheme="minorEastAsia" w:cs="Times New Roman" w:hint="eastAsia"/>
                <w:sz w:val="20"/>
                <w:szCs w:val="20"/>
              </w:rPr>
              <w:t>28</w:t>
            </w:r>
          </w:p>
        </w:tc>
        <w:tc>
          <w:tcPr>
            <w:tcW w:w="741" w:type="dxa"/>
            <w:shd w:val="clear" w:color="auto" w:fill="auto"/>
          </w:tcPr>
          <w:p w:rsidR="00917C81" w:rsidRPr="009D1BA7" w:rsidRDefault="00917C81" w:rsidP="00AE762E">
            <w:pPr>
              <w:widowControl w:val="0"/>
              <w:spacing w:line="0" w:lineRule="atLeast"/>
              <w:jc w:val="center"/>
              <w:rPr>
                <w:rFonts w:asciiTheme="minorEastAsia" w:hAnsiTheme="minorEastAsia" w:cs="Times New Roman"/>
                <w:sz w:val="20"/>
                <w:szCs w:val="20"/>
              </w:rPr>
            </w:pPr>
            <w:r w:rsidRPr="009D1BA7">
              <w:rPr>
                <w:rFonts w:asciiTheme="minorEastAsia" w:hAnsiTheme="minorEastAsia" w:cs="Times New Roman" w:hint="eastAsia"/>
                <w:sz w:val="20"/>
                <w:szCs w:val="20"/>
              </w:rPr>
              <w:t>H29</w:t>
            </w:r>
          </w:p>
        </w:tc>
        <w:tc>
          <w:tcPr>
            <w:tcW w:w="741" w:type="dxa"/>
            <w:shd w:val="clear" w:color="auto" w:fill="auto"/>
          </w:tcPr>
          <w:p w:rsidR="00917C81" w:rsidRPr="009D1BA7" w:rsidRDefault="00917C81" w:rsidP="00AE762E">
            <w:pPr>
              <w:widowControl w:val="0"/>
              <w:spacing w:line="0" w:lineRule="atLeast"/>
              <w:jc w:val="center"/>
              <w:rPr>
                <w:rFonts w:asciiTheme="minorEastAsia" w:hAnsiTheme="minorEastAsia" w:cs="Times New Roman"/>
                <w:sz w:val="20"/>
                <w:szCs w:val="20"/>
              </w:rPr>
            </w:pPr>
            <w:r w:rsidRPr="009D1BA7">
              <w:rPr>
                <w:rFonts w:asciiTheme="minorEastAsia" w:hAnsiTheme="minorEastAsia" w:cs="Times New Roman" w:hint="eastAsia"/>
                <w:sz w:val="20"/>
                <w:szCs w:val="20"/>
              </w:rPr>
              <w:t>H30</w:t>
            </w:r>
          </w:p>
        </w:tc>
        <w:tc>
          <w:tcPr>
            <w:tcW w:w="741" w:type="dxa"/>
            <w:shd w:val="clear" w:color="auto" w:fill="auto"/>
          </w:tcPr>
          <w:p w:rsidR="00917C81" w:rsidRPr="009D1BA7" w:rsidRDefault="00917C81" w:rsidP="00AE762E">
            <w:pPr>
              <w:widowControl w:val="0"/>
              <w:spacing w:line="0" w:lineRule="atLeast"/>
              <w:jc w:val="center"/>
              <w:rPr>
                <w:rFonts w:asciiTheme="minorEastAsia" w:hAnsiTheme="minorEastAsia" w:cs="Times New Roman"/>
                <w:sz w:val="20"/>
                <w:szCs w:val="20"/>
              </w:rPr>
            </w:pPr>
            <w:r w:rsidRPr="009D1BA7">
              <w:rPr>
                <w:rFonts w:asciiTheme="minorEastAsia" w:hAnsiTheme="minorEastAsia" w:cs="Times New Roman"/>
                <w:sz w:val="20"/>
                <w:szCs w:val="20"/>
              </w:rPr>
              <w:t>R1</w:t>
            </w:r>
          </w:p>
        </w:tc>
        <w:tc>
          <w:tcPr>
            <w:tcW w:w="741" w:type="dxa"/>
            <w:shd w:val="clear" w:color="auto" w:fill="auto"/>
          </w:tcPr>
          <w:p w:rsidR="00917C81" w:rsidRPr="009D1BA7" w:rsidRDefault="00917C81" w:rsidP="00AE762E">
            <w:pPr>
              <w:widowControl w:val="0"/>
              <w:spacing w:line="0" w:lineRule="atLeast"/>
              <w:jc w:val="center"/>
              <w:rPr>
                <w:rFonts w:asciiTheme="minorEastAsia" w:hAnsiTheme="minorEastAsia" w:cs="Times New Roman"/>
                <w:sz w:val="20"/>
                <w:szCs w:val="20"/>
              </w:rPr>
            </w:pPr>
            <w:r w:rsidRPr="009D1BA7">
              <w:rPr>
                <w:rFonts w:asciiTheme="minorEastAsia" w:hAnsiTheme="minorEastAsia" w:cs="Times New Roman" w:hint="eastAsia"/>
                <w:sz w:val="20"/>
                <w:szCs w:val="20"/>
              </w:rPr>
              <w:t>R2</w:t>
            </w:r>
          </w:p>
        </w:tc>
        <w:tc>
          <w:tcPr>
            <w:tcW w:w="741" w:type="dxa"/>
            <w:shd w:val="clear" w:color="auto" w:fill="auto"/>
          </w:tcPr>
          <w:p w:rsidR="00917C81" w:rsidRPr="009D1BA7" w:rsidRDefault="00917C81" w:rsidP="00AE762E">
            <w:pPr>
              <w:widowControl w:val="0"/>
              <w:spacing w:line="0" w:lineRule="atLeast"/>
              <w:jc w:val="center"/>
              <w:rPr>
                <w:rFonts w:asciiTheme="minorEastAsia" w:hAnsiTheme="minorEastAsia" w:cs="Times New Roman"/>
                <w:sz w:val="20"/>
                <w:szCs w:val="20"/>
              </w:rPr>
            </w:pPr>
            <w:r w:rsidRPr="009D1BA7">
              <w:rPr>
                <w:rFonts w:asciiTheme="minorEastAsia" w:hAnsiTheme="minorEastAsia" w:cs="Times New Roman" w:hint="eastAsia"/>
                <w:sz w:val="20"/>
                <w:szCs w:val="20"/>
              </w:rPr>
              <w:t>R3</w:t>
            </w:r>
          </w:p>
        </w:tc>
        <w:tc>
          <w:tcPr>
            <w:tcW w:w="741" w:type="dxa"/>
            <w:shd w:val="clear" w:color="auto" w:fill="auto"/>
          </w:tcPr>
          <w:p w:rsidR="00917C81" w:rsidRPr="009D1BA7" w:rsidRDefault="00917C81" w:rsidP="00AE762E">
            <w:pPr>
              <w:widowControl w:val="0"/>
              <w:spacing w:line="0" w:lineRule="atLeast"/>
              <w:jc w:val="center"/>
              <w:rPr>
                <w:rFonts w:asciiTheme="minorEastAsia" w:hAnsiTheme="minorEastAsia" w:cs="Times New Roman"/>
                <w:sz w:val="20"/>
                <w:szCs w:val="20"/>
              </w:rPr>
            </w:pPr>
            <w:r w:rsidRPr="009D1BA7">
              <w:rPr>
                <w:rFonts w:asciiTheme="minorEastAsia" w:hAnsiTheme="minorEastAsia" w:cs="Times New Roman" w:hint="eastAsia"/>
                <w:sz w:val="20"/>
                <w:szCs w:val="20"/>
              </w:rPr>
              <w:t>R4</w:t>
            </w:r>
          </w:p>
        </w:tc>
        <w:tc>
          <w:tcPr>
            <w:tcW w:w="741" w:type="dxa"/>
            <w:shd w:val="clear" w:color="auto" w:fill="auto"/>
          </w:tcPr>
          <w:p w:rsidR="00917C81" w:rsidRPr="009D1BA7" w:rsidRDefault="00917C81" w:rsidP="00AE762E">
            <w:pPr>
              <w:widowControl w:val="0"/>
              <w:spacing w:line="0" w:lineRule="atLeast"/>
              <w:jc w:val="center"/>
              <w:rPr>
                <w:rFonts w:asciiTheme="minorEastAsia" w:hAnsiTheme="minorEastAsia" w:cs="Times New Roman"/>
                <w:sz w:val="20"/>
                <w:szCs w:val="20"/>
              </w:rPr>
            </w:pPr>
            <w:r w:rsidRPr="009D1BA7">
              <w:rPr>
                <w:rFonts w:asciiTheme="minorEastAsia" w:hAnsiTheme="minorEastAsia" w:cs="Times New Roman" w:hint="eastAsia"/>
                <w:sz w:val="20"/>
                <w:szCs w:val="20"/>
              </w:rPr>
              <w:t>R5</w:t>
            </w:r>
          </w:p>
        </w:tc>
      </w:tr>
      <w:tr w:rsidR="00917C81" w:rsidRPr="009D1BA7" w:rsidTr="00AE762E">
        <w:tc>
          <w:tcPr>
            <w:tcW w:w="1735" w:type="dxa"/>
            <w:shd w:val="clear" w:color="auto" w:fill="auto"/>
          </w:tcPr>
          <w:p w:rsidR="00917C81" w:rsidRPr="009D1BA7" w:rsidRDefault="00917C81" w:rsidP="00AE762E">
            <w:pPr>
              <w:widowControl w:val="0"/>
              <w:spacing w:line="0" w:lineRule="atLeast"/>
              <w:jc w:val="center"/>
              <w:rPr>
                <w:rFonts w:asciiTheme="minorEastAsia" w:hAnsiTheme="minorEastAsia" w:cs="Times New Roman"/>
                <w:sz w:val="20"/>
                <w:szCs w:val="20"/>
              </w:rPr>
            </w:pPr>
            <w:r w:rsidRPr="009D1BA7">
              <w:rPr>
                <w:rFonts w:asciiTheme="minorEastAsia" w:hAnsiTheme="minorEastAsia" w:cs="Times New Roman" w:hint="eastAsia"/>
                <w:sz w:val="20"/>
                <w:szCs w:val="20"/>
              </w:rPr>
              <w:t>障害者計画</w:t>
            </w:r>
          </w:p>
          <w:p w:rsidR="00917C81" w:rsidRPr="009D1BA7" w:rsidRDefault="00917C81" w:rsidP="00AE762E">
            <w:pPr>
              <w:widowControl w:val="0"/>
              <w:spacing w:line="0" w:lineRule="atLeast"/>
              <w:jc w:val="center"/>
              <w:rPr>
                <w:rFonts w:asciiTheme="minorEastAsia" w:hAnsiTheme="minorEastAsia" w:cs="Times New Roman"/>
                <w:sz w:val="20"/>
                <w:szCs w:val="20"/>
              </w:rPr>
            </w:pPr>
            <w:r w:rsidRPr="009D1BA7">
              <w:rPr>
                <w:rFonts w:asciiTheme="minorEastAsia" w:hAnsiTheme="minorEastAsia" w:cs="Times New Roman" w:hint="eastAsia"/>
                <w:sz w:val="20"/>
                <w:szCs w:val="20"/>
              </w:rPr>
              <w:t>（障害者基本法）</w:t>
            </w:r>
          </w:p>
        </w:tc>
        <w:tc>
          <w:tcPr>
            <w:tcW w:w="741" w:type="dxa"/>
            <w:shd w:val="clear" w:color="auto" w:fill="auto"/>
          </w:tcPr>
          <w:p w:rsidR="00917C81" w:rsidRPr="009D1BA7" w:rsidRDefault="00917C81" w:rsidP="00AE762E">
            <w:pPr>
              <w:widowControl w:val="0"/>
              <w:spacing w:line="0" w:lineRule="atLeast"/>
              <w:rPr>
                <w:rFonts w:asciiTheme="minorEastAsia" w:hAnsiTheme="minorEastAsia" w:cs="Times New Roman"/>
                <w:color w:val="FF0000"/>
                <w:sz w:val="20"/>
                <w:szCs w:val="20"/>
              </w:rPr>
            </w:pPr>
          </w:p>
        </w:tc>
        <w:tc>
          <w:tcPr>
            <w:tcW w:w="741" w:type="dxa"/>
            <w:shd w:val="clear" w:color="auto" w:fill="auto"/>
          </w:tcPr>
          <w:p w:rsidR="00917C81" w:rsidRPr="009D1BA7" w:rsidRDefault="00917C81" w:rsidP="00AE762E">
            <w:pPr>
              <w:widowControl w:val="0"/>
              <w:spacing w:line="0" w:lineRule="atLeast"/>
              <w:rPr>
                <w:rFonts w:asciiTheme="minorEastAsia" w:hAnsiTheme="minorEastAsia" w:cs="Times New Roman"/>
                <w:color w:val="FF0000"/>
                <w:sz w:val="20"/>
                <w:szCs w:val="20"/>
              </w:rPr>
            </w:pPr>
          </w:p>
        </w:tc>
        <w:tc>
          <w:tcPr>
            <w:tcW w:w="741" w:type="dxa"/>
            <w:shd w:val="clear" w:color="auto" w:fill="auto"/>
          </w:tcPr>
          <w:p w:rsidR="00917C81" w:rsidRPr="009D1BA7" w:rsidRDefault="00917C81" w:rsidP="00AE762E">
            <w:pPr>
              <w:widowControl w:val="0"/>
              <w:spacing w:line="0" w:lineRule="atLeast"/>
              <w:rPr>
                <w:rFonts w:asciiTheme="minorEastAsia" w:hAnsiTheme="minorEastAsia" w:cs="Times New Roman"/>
                <w:color w:val="FF0000"/>
                <w:sz w:val="20"/>
                <w:szCs w:val="20"/>
              </w:rPr>
            </w:pPr>
          </w:p>
        </w:tc>
        <w:tc>
          <w:tcPr>
            <w:tcW w:w="741" w:type="dxa"/>
            <w:shd w:val="clear" w:color="auto" w:fill="auto"/>
          </w:tcPr>
          <w:p w:rsidR="00917C81" w:rsidRPr="009D1BA7" w:rsidRDefault="00917C81" w:rsidP="00AE762E">
            <w:pPr>
              <w:widowControl w:val="0"/>
              <w:spacing w:line="0" w:lineRule="atLeast"/>
              <w:rPr>
                <w:rFonts w:asciiTheme="minorEastAsia" w:hAnsiTheme="minorEastAsia" w:cs="Times New Roman"/>
                <w:color w:val="FF0000"/>
                <w:sz w:val="20"/>
                <w:szCs w:val="20"/>
              </w:rPr>
            </w:pPr>
          </w:p>
        </w:tc>
        <w:tc>
          <w:tcPr>
            <w:tcW w:w="741" w:type="dxa"/>
            <w:shd w:val="clear" w:color="auto" w:fill="auto"/>
          </w:tcPr>
          <w:p w:rsidR="00917C81" w:rsidRPr="009D1BA7" w:rsidRDefault="00917C81" w:rsidP="00AE762E">
            <w:pPr>
              <w:widowControl w:val="0"/>
              <w:spacing w:line="0" w:lineRule="atLeast"/>
              <w:rPr>
                <w:rFonts w:asciiTheme="minorEastAsia" w:hAnsiTheme="minorEastAsia" w:cs="Times New Roman"/>
                <w:color w:val="FF0000"/>
                <w:sz w:val="20"/>
                <w:szCs w:val="20"/>
              </w:rPr>
            </w:pPr>
          </w:p>
        </w:tc>
        <w:tc>
          <w:tcPr>
            <w:tcW w:w="741" w:type="dxa"/>
            <w:shd w:val="clear" w:color="auto" w:fill="auto"/>
          </w:tcPr>
          <w:p w:rsidR="00917C81" w:rsidRPr="009D1BA7" w:rsidRDefault="00917C81" w:rsidP="00AE762E">
            <w:pPr>
              <w:widowControl w:val="0"/>
              <w:spacing w:line="0" w:lineRule="atLeast"/>
              <w:rPr>
                <w:rFonts w:asciiTheme="minorEastAsia" w:hAnsiTheme="minorEastAsia" w:cs="Times New Roman"/>
                <w:color w:val="FF0000"/>
                <w:sz w:val="20"/>
                <w:szCs w:val="20"/>
              </w:rPr>
            </w:pPr>
          </w:p>
        </w:tc>
        <w:tc>
          <w:tcPr>
            <w:tcW w:w="741" w:type="dxa"/>
            <w:shd w:val="clear" w:color="auto" w:fill="auto"/>
          </w:tcPr>
          <w:p w:rsidR="00917C81" w:rsidRPr="009D1BA7" w:rsidRDefault="00917C81" w:rsidP="00AE762E">
            <w:pPr>
              <w:widowControl w:val="0"/>
              <w:spacing w:line="0" w:lineRule="atLeast"/>
              <w:rPr>
                <w:rFonts w:asciiTheme="minorEastAsia" w:hAnsiTheme="minorEastAsia" w:cs="Times New Roman"/>
                <w:color w:val="FF0000"/>
                <w:sz w:val="20"/>
                <w:szCs w:val="20"/>
              </w:rPr>
            </w:pPr>
          </w:p>
        </w:tc>
        <w:tc>
          <w:tcPr>
            <w:tcW w:w="741" w:type="dxa"/>
            <w:shd w:val="clear" w:color="auto" w:fill="auto"/>
          </w:tcPr>
          <w:p w:rsidR="00917C81" w:rsidRPr="009D1BA7" w:rsidRDefault="00917C81" w:rsidP="00AE762E">
            <w:pPr>
              <w:widowControl w:val="0"/>
              <w:spacing w:line="0" w:lineRule="atLeast"/>
              <w:rPr>
                <w:rFonts w:asciiTheme="minorEastAsia" w:hAnsiTheme="minorEastAsia" w:cs="Times New Roman"/>
                <w:color w:val="FF0000"/>
                <w:sz w:val="20"/>
                <w:szCs w:val="20"/>
              </w:rPr>
            </w:pPr>
          </w:p>
        </w:tc>
        <w:tc>
          <w:tcPr>
            <w:tcW w:w="741" w:type="dxa"/>
            <w:shd w:val="clear" w:color="auto" w:fill="auto"/>
          </w:tcPr>
          <w:p w:rsidR="00917C81" w:rsidRPr="009D1BA7" w:rsidRDefault="00917C81" w:rsidP="00AE762E">
            <w:pPr>
              <w:widowControl w:val="0"/>
              <w:spacing w:line="0" w:lineRule="atLeast"/>
              <w:rPr>
                <w:rFonts w:asciiTheme="minorEastAsia" w:hAnsiTheme="minorEastAsia" w:cs="Times New Roman"/>
                <w:color w:val="FF0000"/>
                <w:sz w:val="20"/>
                <w:szCs w:val="20"/>
              </w:rPr>
            </w:pPr>
          </w:p>
        </w:tc>
        <w:tc>
          <w:tcPr>
            <w:tcW w:w="741" w:type="dxa"/>
            <w:shd w:val="clear" w:color="auto" w:fill="auto"/>
          </w:tcPr>
          <w:p w:rsidR="00917C81" w:rsidRPr="009D1BA7" w:rsidRDefault="00917C81" w:rsidP="00AE762E">
            <w:pPr>
              <w:widowControl w:val="0"/>
              <w:spacing w:line="0" w:lineRule="atLeast"/>
              <w:rPr>
                <w:rFonts w:asciiTheme="minorEastAsia" w:hAnsiTheme="minorEastAsia" w:cs="Times New Roman"/>
                <w:color w:val="FF0000"/>
                <w:sz w:val="20"/>
                <w:szCs w:val="20"/>
              </w:rPr>
            </w:pPr>
          </w:p>
        </w:tc>
        <w:tc>
          <w:tcPr>
            <w:tcW w:w="741" w:type="dxa"/>
            <w:shd w:val="clear" w:color="auto" w:fill="auto"/>
          </w:tcPr>
          <w:p w:rsidR="00917C81" w:rsidRPr="009D1BA7" w:rsidRDefault="00917C81" w:rsidP="00AE762E">
            <w:pPr>
              <w:widowControl w:val="0"/>
              <w:spacing w:line="0" w:lineRule="atLeast"/>
              <w:rPr>
                <w:rFonts w:asciiTheme="minorEastAsia" w:hAnsiTheme="minorEastAsia" w:cs="Times New Roman"/>
                <w:color w:val="FF0000"/>
                <w:sz w:val="20"/>
                <w:szCs w:val="20"/>
              </w:rPr>
            </w:pPr>
          </w:p>
        </w:tc>
      </w:tr>
      <w:tr w:rsidR="00917C81" w:rsidRPr="009D1BA7" w:rsidTr="00AE762E">
        <w:trPr>
          <w:trHeight w:val="649"/>
        </w:trPr>
        <w:tc>
          <w:tcPr>
            <w:tcW w:w="1735" w:type="dxa"/>
            <w:shd w:val="clear" w:color="auto" w:fill="auto"/>
            <w:vAlign w:val="center"/>
          </w:tcPr>
          <w:p w:rsidR="00917C81" w:rsidRPr="009D1BA7" w:rsidRDefault="00917C81" w:rsidP="00AE762E">
            <w:pPr>
              <w:widowControl w:val="0"/>
              <w:spacing w:line="0" w:lineRule="atLeast"/>
              <w:jc w:val="center"/>
              <w:rPr>
                <w:rFonts w:asciiTheme="minorEastAsia" w:hAnsiTheme="minorEastAsia" w:cs="Times New Roman"/>
                <w:sz w:val="20"/>
                <w:szCs w:val="20"/>
              </w:rPr>
            </w:pPr>
            <w:r w:rsidRPr="009D1BA7">
              <w:rPr>
                <w:rFonts w:asciiTheme="minorEastAsia" w:hAnsiTheme="minorEastAsia" w:cs="Times New Roman" w:hint="eastAsia"/>
                <w:sz w:val="20"/>
                <w:szCs w:val="20"/>
              </w:rPr>
              <w:t>障害福祉計画</w:t>
            </w:r>
          </w:p>
          <w:p w:rsidR="00917C81" w:rsidRPr="009D1BA7" w:rsidRDefault="00917C81" w:rsidP="00AE762E">
            <w:pPr>
              <w:widowControl w:val="0"/>
              <w:spacing w:line="0" w:lineRule="atLeast"/>
              <w:jc w:val="center"/>
              <w:rPr>
                <w:rFonts w:asciiTheme="minorEastAsia" w:hAnsiTheme="minorEastAsia" w:cs="Times New Roman"/>
                <w:sz w:val="20"/>
                <w:szCs w:val="20"/>
              </w:rPr>
            </w:pPr>
            <w:r w:rsidRPr="009D1BA7">
              <w:rPr>
                <w:rFonts w:asciiTheme="minorEastAsia" w:hAnsiTheme="minorEastAsia" w:cs="Times New Roman" w:hint="eastAsia"/>
                <w:sz w:val="20"/>
                <w:szCs w:val="20"/>
              </w:rPr>
              <w:t>（総合支援法）</w:t>
            </w:r>
          </w:p>
        </w:tc>
        <w:tc>
          <w:tcPr>
            <w:tcW w:w="741" w:type="dxa"/>
            <w:shd w:val="clear" w:color="auto" w:fill="auto"/>
          </w:tcPr>
          <w:p w:rsidR="00917C81" w:rsidRPr="009D1BA7" w:rsidRDefault="00917C81" w:rsidP="00AE762E">
            <w:pPr>
              <w:widowControl w:val="0"/>
              <w:spacing w:line="0" w:lineRule="atLeast"/>
              <w:rPr>
                <w:rFonts w:asciiTheme="minorEastAsia" w:hAnsiTheme="minorEastAsia" w:cs="Times New Roman"/>
                <w:color w:val="FF0000"/>
                <w:sz w:val="20"/>
                <w:szCs w:val="20"/>
              </w:rPr>
            </w:pPr>
            <w:r w:rsidRPr="009D1BA7">
              <w:rPr>
                <w:rFonts w:asciiTheme="minorEastAsia" w:hAnsiTheme="minorEastAsia" w:cs="Times New Roman"/>
                <w:noProof/>
              </w:rPr>
              <mc:AlternateContent>
                <mc:Choice Requires="wps">
                  <w:drawing>
                    <wp:anchor distT="0" distB="0" distL="114300" distR="114300" simplePos="0" relativeHeight="251662336" behindDoc="0" locked="0" layoutInCell="1" allowOverlap="1" wp14:anchorId="6360C379" wp14:editId="1237D293">
                      <wp:simplePos x="0" y="0"/>
                      <wp:positionH relativeFrom="column">
                        <wp:posOffset>-67310</wp:posOffset>
                      </wp:positionH>
                      <wp:positionV relativeFrom="paragraph">
                        <wp:posOffset>7620</wp:posOffset>
                      </wp:positionV>
                      <wp:extent cx="944245" cy="427990"/>
                      <wp:effectExtent l="0" t="19050" r="46355" b="29210"/>
                      <wp:wrapNone/>
                      <wp:docPr id="16" name="右矢印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245" cy="427990"/>
                              </a:xfrm>
                              <a:prstGeom prst="rightArrow">
                                <a:avLst>
                                  <a:gd name="adj1" fmla="val 67657"/>
                                  <a:gd name="adj2" fmla="val 55197"/>
                                </a:avLst>
                              </a:prstGeom>
                              <a:solidFill>
                                <a:srgbClr val="FFFFFF"/>
                              </a:solidFill>
                              <a:ln w="9525">
                                <a:solidFill>
                                  <a:srgbClr val="000000"/>
                                </a:solidFill>
                                <a:miter lim="800000"/>
                                <a:headEnd/>
                                <a:tailEnd/>
                              </a:ln>
                            </wps:spPr>
                            <wps:txbx>
                              <w:txbxContent>
                                <w:p w:rsidR="00917C81" w:rsidRDefault="00917C81" w:rsidP="00917C81">
                                  <w:pPr>
                                    <w:snapToGrid w:val="0"/>
                                    <w:rPr>
                                      <w:rFonts w:ascii="ＭＳ Ｐゴシック" w:eastAsia="ＭＳ Ｐゴシック" w:hAnsi="ＭＳ Ｐゴシック"/>
                                      <w:sz w:val="16"/>
                                      <w:szCs w:val="16"/>
                                    </w:rPr>
                                  </w:pPr>
                                  <w:r w:rsidRPr="005B3529">
                                    <w:rPr>
                                      <w:rFonts w:ascii="ＭＳ Ｐゴシック" w:eastAsia="ＭＳ Ｐゴシック" w:hAnsi="ＭＳ Ｐゴシック" w:hint="eastAsia"/>
                                      <w:sz w:val="16"/>
                                      <w:szCs w:val="16"/>
                                    </w:rPr>
                                    <w:t>第３期</w:t>
                                  </w:r>
                                </w:p>
                                <w:p w:rsidR="00917C81" w:rsidRPr="005B3529" w:rsidRDefault="00917C81" w:rsidP="00917C81">
                                  <w:pPr>
                                    <w:snapToGrid w:val="0"/>
                                    <w:rPr>
                                      <w:rFonts w:ascii="ＭＳ Ｐゴシック" w:eastAsia="ＭＳ Ｐゴシック" w:hAnsi="ＭＳ Ｐゴシック"/>
                                      <w:sz w:val="16"/>
                                      <w:szCs w:val="16"/>
                                    </w:rPr>
                                  </w:pPr>
                                  <w:r w:rsidRPr="005B3529">
                                    <w:rPr>
                                      <w:rFonts w:ascii="ＭＳ Ｐゴシック" w:eastAsia="ＭＳ Ｐゴシック" w:hAnsi="ＭＳ Ｐゴシック" w:hint="eastAsia"/>
                                      <w:sz w:val="16"/>
                                      <w:szCs w:val="16"/>
                                    </w:rPr>
                                    <w:t>障害福祉計画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0C379" id="右矢印 16" o:spid="_x0000_s1028" type="#_x0000_t13" style="position:absolute;left:0;text-align:left;margin-left:-5.3pt;margin-top:.6pt;width:74.35pt;height:3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" adj="16196,3493">
                      <v:textbox inset="5.85pt,.7pt,5.85pt,.7pt">
                        <w:txbxContent>
                          <w:p w:rsidR="00917C81" w:rsidRDefault="00917C81" w:rsidP="00917C81">
                            <w:pPr>
                              <w:snapToGrid w:val="0"/>
                              <w:rPr>
                                <w:rFonts w:ascii="ＭＳ Ｐゴシック" w:eastAsia="ＭＳ Ｐゴシック" w:hAnsi="ＭＳ Ｐゴシック"/>
                                <w:sz w:val="16"/>
                                <w:szCs w:val="16"/>
                              </w:rPr>
                            </w:pPr>
                            <w:r w:rsidRPr="005B3529">
                              <w:rPr>
                                <w:rFonts w:ascii="ＭＳ Ｐゴシック" w:eastAsia="ＭＳ Ｐゴシック" w:hAnsi="ＭＳ Ｐゴシック" w:hint="eastAsia"/>
                                <w:sz w:val="16"/>
                                <w:szCs w:val="16"/>
                              </w:rPr>
                              <w:t>第３期</w:t>
                            </w:r>
                          </w:p>
                          <w:p w:rsidR="00917C81" w:rsidRPr="005B3529" w:rsidRDefault="00917C81" w:rsidP="00917C81">
                            <w:pPr>
                              <w:snapToGrid w:val="0"/>
                              <w:rPr>
                                <w:rFonts w:ascii="ＭＳ Ｐゴシック" w:eastAsia="ＭＳ Ｐゴシック" w:hAnsi="ＭＳ Ｐゴシック"/>
                                <w:sz w:val="16"/>
                                <w:szCs w:val="16"/>
                              </w:rPr>
                            </w:pPr>
                            <w:r w:rsidRPr="005B3529">
                              <w:rPr>
                                <w:rFonts w:ascii="ＭＳ Ｐゴシック" w:eastAsia="ＭＳ Ｐゴシック" w:hAnsi="ＭＳ Ｐゴシック" w:hint="eastAsia"/>
                                <w:sz w:val="16"/>
                                <w:szCs w:val="16"/>
                              </w:rPr>
                              <w:t>障害福祉計画</w:t>
                            </w:r>
                          </w:p>
                        </w:txbxContent>
                      </v:textbox>
                    </v:shape>
                  </w:pict>
                </mc:Fallback>
              </mc:AlternateContent>
            </w:r>
          </w:p>
        </w:tc>
        <w:tc>
          <w:tcPr>
            <w:tcW w:w="741" w:type="dxa"/>
            <w:shd w:val="clear" w:color="auto" w:fill="auto"/>
          </w:tcPr>
          <w:p w:rsidR="00917C81" w:rsidRPr="009D1BA7" w:rsidRDefault="00917C81" w:rsidP="00AE762E">
            <w:pPr>
              <w:widowControl w:val="0"/>
              <w:spacing w:line="0" w:lineRule="atLeast"/>
              <w:rPr>
                <w:rFonts w:asciiTheme="minorEastAsia" w:hAnsiTheme="minorEastAsia" w:cs="Times New Roman"/>
                <w:color w:val="FF0000"/>
                <w:sz w:val="20"/>
                <w:szCs w:val="20"/>
              </w:rPr>
            </w:pPr>
          </w:p>
        </w:tc>
        <w:tc>
          <w:tcPr>
            <w:tcW w:w="741" w:type="dxa"/>
            <w:shd w:val="clear" w:color="auto" w:fill="auto"/>
          </w:tcPr>
          <w:p w:rsidR="00917C81" w:rsidRPr="009D1BA7" w:rsidRDefault="00917C81" w:rsidP="00AE762E">
            <w:pPr>
              <w:widowControl w:val="0"/>
              <w:spacing w:line="0" w:lineRule="atLeast"/>
              <w:rPr>
                <w:rFonts w:asciiTheme="minorEastAsia" w:hAnsiTheme="minorEastAsia" w:cs="Times New Roman"/>
                <w:color w:val="FF0000"/>
                <w:sz w:val="20"/>
                <w:szCs w:val="20"/>
              </w:rPr>
            </w:pPr>
            <w:r w:rsidRPr="009D1BA7">
              <w:rPr>
                <w:rFonts w:asciiTheme="minorEastAsia" w:hAnsiTheme="minorEastAsia" w:cs="Times New Roman"/>
                <w:noProof/>
              </w:rPr>
              <mc:AlternateContent>
                <mc:Choice Requires="wps">
                  <w:drawing>
                    <wp:anchor distT="0" distB="0" distL="114300" distR="114300" simplePos="0" relativeHeight="251663360" behindDoc="0" locked="0" layoutInCell="1" allowOverlap="1" wp14:anchorId="02960E2C" wp14:editId="51AA6D5F">
                      <wp:simplePos x="0" y="0"/>
                      <wp:positionH relativeFrom="column">
                        <wp:posOffset>-63500</wp:posOffset>
                      </wp:positionH>
                      <wp:positionV relativeFrom="paragraph">
                        <wp:posOffset>7620</wp:posOffset>
                      </wp:positionV>
                      <wp:extent cx="1408430" cy="427990"/>
                      <wp:effectExtent l="0" t="19050" r="39370" b="29210"/>
                      <wp:wrapNone/>
                      <wp:docPr id="17" name="右矢印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8430" cy="427990"/>
                              </a:xfrm>
                              <a:prstGeom prst="rightArrow">
                                <a:avLst>
                                  <a:gd name="adj1" fmla="val 67657"/>
                                  <a:gd name="adj2" fmla="val 84631"/>
                                </a:avLst>
                              </a:prstGeom>
                              <a:solidFill>
                                <a:srgbClr val="FFFFFF"/>
                              </a:solidFill>
                              <a:ln w="9525">
                                <a:solidFill>
                                  <a:srgbClr val="000000"/>
                                </a:solidFill>
                                <a:miter lim="800000"/>
                                <a:headEnd/>
                                <a:tailEnd/>
                              </a:ln>
                            </wps:spPr>
                            <wps:txbx>
                              <w:txbxContent>
                                <w:p w:rsidR="00917C81" w:rsidRPr="005B3529" w:rsidRDefault="00917C81" w:rsidP="00917C81">
                                  <w:pPr>
                                    <w:snapToGrid w:val="0"/>
                                    <w:ind w:firstLineChars="250" w:firstLine="349"/>
                                    <w:jc w:val="left"/>
                                    <w:rPr>
                                      <w:rFonts w:ascii="ＭＳ Ｐゴシック" w:eastAsia="ＭＳ Ｐゴシック" w:hAnsi="ＭＳ Ｐゴシック"/>
                                      <w:sz w:val="16"/>
                                      <w:szCs w:val="16"/>
                                    </w:rPr>
                                  </w:pPr>
                                  <w:r w:rsidRPr="005B3529">
                                    <w:rPr>
                                      <w:rFonts w:ascii="ＭＳ Ｐゴシック" w:eastAsia="ＭＳ Ｐゴシック" w:hAnsi="ＭＳ Ｐゴシック" w:hint="eastAsia"/>
                                      <w:sz w:val="16"/>
                                      <w:szCs w:val="16"/>
                                    </w:rPr>
                                    <w:t>第４期</w:t>
                                  </w:r>
                                </w:p>
                                <w:p w:rsidR="00917C81" w:rsidRPr="005B3529" w:rsidRDefault="00917C81" w:rsidP="00917C81">
                                  <w:pPr>
                                    <w:snapToGrid w:val="0"/>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障害</w:t>
                                  </w:r>
                                  <w:r w:rsidRPr="005B3529">
                                    <w:rPr>
                                      <w:rFonts w:ascii="ＭＳ Ｐゴシック" w:eastAsia="ＭＳ Ｐゴシック" w:hAnsi="ＭＳ Ｐゴシック" w:hint="eastAsia"/>
                                      <w:sz w:val="16"/>
                                      <w:szCs w:val="16"/>
                                    </w:rPr>
                                    <w:t>福祉計画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60E2C" id="右矢印 17" o:spid="_x0000_s1029" type="#_x0000_t13" style="position:absolute;left:0;text-align:left;margin-left:-5pt;margin-top:.6pt;width:110.9pt;height:3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" adj="16045,3493">
                      <v:textbox inset="5.85pt,.7pt,5.85pt,.7pt">
                        <w:txbxContent>
                          <w:p w:rsidR="00917C81" w:rsidRPr="005B3529" w:rsidRDefault="00917C81" w:rsidP="00917C81">
                            <w:pPr>
                              <w:snapToGrid w:val="0"/>
                              <w:ind w:firstLineChars="250" w:firstLine="349"/>
                              <w:jc w:val="left"/>
                              <w:rPr>
                                <w:rFonts w:ascii="ＭＳ Ｐゴシック" w:eastAsia="ＭＳ Ｐゴシック" w:hAnsi="ＭＳ Ｐゴシック"/>
                                <w:sz w:val="16"/>
                                <w:szCs w:val="16"/>
                              </w:rPr>
                            </w:pPr>
                            <w:r w:rsidRPr="005B3529">
                              <w:rPr>
                                <w:rFonts w:ascii="ＭＳ Ｐゴシック" w:eastAsia="ＭＳ Ｐゴシック" w:hAnsi="ＭＳ Ｐゴシック" w:hint="eastAsia"/>
                                <w:sz w:val="16"/>
                                <w:szCs w:val="16"/>
                              </w:rPr>
                              <w:t>第４期</w:t>
                            </w:r>
                          </w:p>
                          <w:p w:rsidR="00917C81" w:rsidRPr="005B3529" w:rsidRDefault="00917C81" w:rsidP="00917C81">
                            <w:pPr>
                              <w:snapToGrid w:val="0"/>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障害</w:t>
                            </w:r>
                            <w:r w:rsidRPr="005B3529">
                              <w:rPr>
                                <w:rFonts w:ascii="ＭＳ Ｐゴシック" w:eastAsia="ＭＳ Ｐゴシック" w:hAnsi="ＭＳ Ｐゴシック" w:hint="eastAsia"/>
                                <w:sz w:val="16"/>
                                <w:szCs w:val="16"/>
                              </w:rPr>
                              <w:t>福祉計画</w:t>
                            </w:r>
                          </w:p>
                        </w:txbxContent>
                      </v:textbox>
                    </v:shape>
                  </w:pict>
                </mc:Fallback>
              </mc:AlternateContent>
            </w:r>
          </w:p>
        </w:tc>
        <w:tc>
          <w:tcPr>
            <w:tcW w:w="741" w:type="dxa"/>
            <w:shd w:val="clear" w:color="auto" w:fill="auto"/>
          </w:tcPr>
          <w:p w:rsidR="00917C81" w:rsidRPr="009D1BA7" w:rsidRDefault="00917C81" w:rsidP="00AE762E">
            <w:pPr>
              <w:widowControl w:val="0"/>
              <w:spacing w:line="0" w:lineRule="atLeast"/>
              <w:rPr>
                <w:rFonts w:asciiTheme="minorEastAsia" w:hAnsiTheme="minorEastAsia" w:cs="Times New Roman"/>
                <w:color w:val="FF0000"/>
                <w:sz w:val="20"/>
                <w:szCs w:val="20"/>
              </w:rPr>
            </w:pPr>
          </w:p>
        </w:tc>
        <w:tc>
          <w:tcPr>
            <w:tcW w:w="741" w:type="dxa"/>
            <w:shd w:val="clear" w:color="auto" w:fill="auto"/>
          </w:tcPr>
          <w:p w:rsidR="00917C81" w:rsidRPr="009D1BA7" w:rsidRDefault="00917C81" w:rsidP="00AE762E">
            <w:pPr>
              <w:widowControl w:val="0"/>
              <w:spacing w:line="0" w:lineRule="atLeast"/>
              <w:rPr>
                <w:rFonts w:asciiTheme="minorEastAsia" w:hAnsiTheme="minorEastAsia" w:cs="Times New Roman"/>
                <w:color w:val="FF0000"/>
                <w:sz w:val="20"/>
                <w:szCs w:val="20"/>
              </w:rPr>
            </w:pPr>
          </w:p>
        </w:tc>
        <w:tc>
          <w:tcPr>
            <w:tcW w:w="741" w:type="dxa"/>
            <w:shd w:val="clear" w:color="auto" w:fill="auto"/>
          </w:tcPr>
          <w:p w:rsidR="00917C81" w:rsidRPr="009D1BA7" w:rsidRDefault="00917C81" w:rsidP="00AE762E">
            <w:pPr>
              <w:widowControl w:val="0"/>
              <w:spacing w:line="0" w:lineRule="atLeast"/>
              <w:rPr>
                <w:rFonts w:asciiTheme="minorEastAsia" w:hAnsiTheme="minorEastAsia" w:cs="Times New Roman"/>
                <w:color w:val="FF0000"/>
                <w:sz w:val="20"/>
                <w:szCs w:val="20"/>
              </w:rPr>
            </w:pPr>
            <w:r w:rsidRPr="009D1BA7">
              <w:rPr>
                <w:rFonts w:asciiTheme="minorEastAsia" w:hAnsiTheme="minorEastAsia" w:cs="Times New Roman"/>
                <w:noProof/>
              </w:rPr>
              <mc:AlternateContent>
                <mc:Choice Requires="wps">
                  <w:drawing>
                    <wp:anchor distT="0" distB="0" distL="114300" distR="114300" simplePos="0" relativeHeight="251664384" behindDoc="0" locked="0" layoutInCell="1" allowOverlap="1" wp14:anchorId="1232C8FB" wp14:editId="41550C24">
                      <wp:simplePos x="0" y="0"/>
                      <wp:positionH relativeFrom="column">
                        <wp:posOffset>-68580</wp:posOffset>
                      </wp:positionH>
                      <wp:positionV relativeFrom="paragraph">
                        <wp:posOffset>7620</wp:posOffset>
                      </wp:positionV>
                      <wp:extent cx="1409700" cy="427990"/>
                      <wp:effectExtent l="0" t="19050" r="38100" b="29210"/>
                      <wp:wrapNone/>
                      <wp:docPr id="18" name="右矢印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427990"/>
                              </a:xfrm>
                              <a:prstGeom prst="rightArrow">
                                <a:avLst>
                                  <a:gd name="adj1" fmla="val 72111"/>
                                  <a:gd name="adj2" fmla="val 82390"/>
                                </a:avLst>
                              </a:prstGeom>
                              <a:solidFill>
                                <a:srgbClr val="FFFFFF"/>
                              </a:solidFill>
                              <a:ln w="9525">
                                <a:solidFill>
                                  <a:srgbClr val="000000"/>
                                </a:solidFill>
                                <a:miter lim="800000"/>
                                <a:headEnd/>
                                <a:tailEnd/>
                              </a:ln>
                            </wps:spPr>
                            <wps:txbx>
                              <w:txbxContent>
                                <w:p w:rsidR="00917C81" w:rsidRPr="005B3529" w:rsidRDefault="00917C81" w:rsidP="00917C81">
                                  <w:pPr>
                                    <w:snapToGrid w:val="0"/>
                                    <w:jc w:val="center"/>
                                    <w:rPr>
                                      <w:rFonts w:ascii="ＭＳ Ｐゴシック" w:eastAsia="ＭＳ Ｐゴシック" w:hAnsi="ＭＳ Ｐゴシック"/>
                                      <w:sz w:val="16"/>
                                      <w:szCs w:val="16"/>
                                    </w:rPr>
                                  </w:pPr>
                                  <w:r w:rsidRPr="005B3529">
                                    <w:rPr>
                                      <w:rFonts w:ascii="ＭＳ Ｐゴシック" w:eastAsia="ＭＳ Ｐゴシック" w:hAnsi="ＭＳ Ｐゴシック" w:hint="eastAsia"/>
                                      <w:sz w:val="16"/>
                                      <w:szCs w:val="16"/>
                                    </w:rPr>
                                    <w:t>第５期障害</w:t>
                                  </w:r>
                                </w:p>
                                <w:p w:rsidR="00917C81" w:rsidRPr="005B3529" w:rsidRDefault="00917C81" w:rsidP="00917C81">
                                  <w:pPr>
                                    <w:snapToGrid w:val="0"/>
                                    <w:jc w:val="center"/>
                                    <w:rPr>
                                      <w:rFonts w:ascii="ＭＳ Ｐゴシック" w:eastAsia="ＭＳ Ｐゴシック" w:hAnsi="ＭＳ Ｐゴシック"/>
                                      <w:sz w:val="16"/>
                                      <w:szCs w:val="16"/>
                                    </w:rPr>
                                  </w:pPr>
                                  <w:r w:rsidRPr="005B3529">
                                    <w:rPr>
                                      <w:rFonts w:ascii="ＭＳ Ｐゴシック" w:eastAsia="ＭＳ Ｐゴシック" w:hAnsi="ＭＳ Ｐゴシック" w:hint="eastAsia"/>
                                      <w:sz w:val="16"/>
                                      <w:szCs w:val="16"/>
                                    </w:rPr>
                                    <w:t>福祉計画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2C8FB" id="右矢印 18" o:spid="_x0000_s1030" type="#_x0000_t13" style="position:absolute;left:0;text-align:left;margin-left:-5.4pt;margin-top:.6pt;width:111pt;height:3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" adj="16197,3012">
                      <v:textbox inset="5.85pt,.7pt,5.85pt,.7pt">
                        <w:txbxContent>
                          <w:p w:rsidR="00917C81" w:rsidRPr="005B3529" w:rsidRDefault="00917C81" w:rsidP="00917C81">
                            <w:pPr>
                              <w:snapToGrid w:val="0"/>
                              <w:jc w:val="center"/>
                              <w:rPr>
                                <w:rFonts w:ascii="ＭＳ Ｐゴシック" w:eastAsia="ＭＳ Ｐゴシック" w:hAnsi="ＭＳ Ｐゴシック"/>
                                <w:sz w:val="16"/>
                                <w:szCs w:val="16"/>
                              </w:rPr>
                            </w:pPr>
                            <w:r w:rsidRPr="005B3529">
                              <w:rPr>
                                <w:rFonts w:ascii="ＭＳ Ｐゴシック" w:eastAsia="ＭＳ Ｐゴシック" w:hAnsi="ＭＳ Ｐゴシック" w:hint="eastAsia"/>
                                <w:sz w:val="16"/>
                                <w:szCs w:val="16"/>
                              </w:rPr>
                              <w:t>第５期障害</w:t>
                            </w:r>
                          </w:p>
                          <w:p w:rsidR="00917C81" w:rsidRPr="005B3529" w:rsidRDefault="00917C81" w:rsidP="00917C81">
                            <w:pPr>
                              <w:snapToGrid w:val="0"/>
                              <w:jc w:val="center"/>
                              <w:rPr>
                                <w:rFonts w:ascii="ＭＳ Ｐゴシック" w:eastAsia="ＭＳ Ｐゴシック" w:hAnsi="ＭＳ Ｐゴシック"/>
                                <w:sz w:val="16"/>
                                <w:szCs w:val="16"/>
                              </w:rPr>
                            </w:pPr>
                            <w:r w:rsidRPr="005B3529">
                              <w:rPr>
                                <w:rFonts w:ascii="ＭＳ Ｐゴシック" w:eastAsia="ＭＳ Ｐゴシック" w:hAnsi="ＭＳ Ｐゴシック" w:hint="eastAsia"/>
                                <w:sz w:val="16"/>
                                <w:szCs w:val="16"/>
                              </w:rPr>
                              <w:t>福祉計画</w:t>
                            </w:r>
                          </w:p>
                        </w:txbxContent>
                      </v:textbox>
                    </v:shape>
                  </w:pict>
                </mc:Fallback>
              </mc:AlternateContent>
            </w:r>
          </w:p>
        </w:tc>
        <w:tc>
          <w:tcPr>
            <w:tcW w:w="741" w:type="dxa"/>
            <w:shd w:val="clear" w:color="auto" w:fill="auto"/>
          </w:tcPr>
          <w:p w:rsidR="00917C81" w:rsidRPr="009D1BA7" w:rsidRDefault="00917C81" w:rsidP="00AE762E">
            <w:pPr>
              <w:widowControl w:val="0"/>
              <w:spacing w:line="0" w:lineRule="atLeast"/>
              <w:rPr>
                <w:rFonts w:asciiTheme="minorEastAsia" w:hAnsiTheme="minorEastAsia" w:cs="Times New Roman"/>
                <w:color w:val="FF0000"/>
                <w:sz w:val="20"/>
                <w:szCs w:val="20"/>
              </w:rPr>
            </w:pPr>
          </w:p>
        </w:tc>
        <w:tc>
          <w:tcPr>
            <w:tcW w:w="741" w:type="dxa"/>
            <w:shd w:val="clear" w:color="auto" w:fill="auto"/>
          </w:tcPr>
          <w:p w:rsidR="00917C81" w:rsidRPr="009D1BA7" w:rsidRDefault="00917C81" w:rsidP="00AE762E">
            <w:pPr>
              <w:widowControl w:val="0"/>
              <w:spacing w:line="0" w:lineRule="atLeast"/>
              <w:rPr>
                <w:rFonts w:asciiTheme="minorEastAsia" w:hAnsiTheme="minorEastAsia" w:cs="Times New Roman"/>
                <w:color w:val="FF0000"/>
                <w:sz w:val="20"/>
                <w:szCs w:val="20"/>
              </w:rPr>
            </w:pPr>
          </w:p>
        </w:tc>
        <w:tc>
          <w:tcPr>
            <w:tcW w:w="741" w:type="dxa"/>
            <w:shd w:val="clear" w:color="auto" w:fill="auto"/>
          </w:tcPr>
          <w:p w:rsidR="00917C81" w:rsidRPr="009D1BA7" w:rsidRDefault="00917C81" w:rsidP="00AE762E">
            <w:pPr>
              <w:widowControl w:val="0"/>
              <w:spacing w:line="0" w:lineRule="atLeast"/>
              <w:rPr>
                <w:rFonts w:asciiTheme="minorEastAsia" w:hAnsiTheme="minorEastAsia" w:cs="Times New Roman"/>
                <w:color w:val="FF0000"/>
                <w:sz w:val="20"/>
                <w:szCs w:val="20"/>
              </w:rPr>
            </w:pPr>
            <w:r w:rsidRPr="009D1BA7">
              <w:rPr>
                <w:rFonts w:asciiTheme="minorEastAsia" w:hAnsiTheme="minorEastAsia" w:cs="Times New Roman"/>
                <w:noProof/>
              </w:rPr>
              <mc:AlternateContent>
                <mc:Choice Requires="wps">
                  <w:drawing>
                    <wp:anchor distT="0" distB="0" distL="114300" distR="114300" simplePos="0" relativeHeight="251665408" behindDoc="0" locked="0" layoutInCell="1" allowOverlap="1" wp14:anchorId="76BF9B70" wp14:editId="2FBB1A24">
                      <wp:simplePos x="0" y="0"/>
                      <wp:positionH relativeFrom="column">
                        <wp:posOffset>-68580</wp:posOffset>
                      </wp:positionH>
                      <wp:positionV relativeFrom="paragraph">
                        <wp:posOffset>7620</wp:posOffset>
                      </wp:positionV>
                      <wp:extent cx="1423670" cy="427990"/>
                      <wp:effectExtent l="0" t="19050" r="43180" b="29210"/>
                      <wp:wrapNone/>
                      <wp:docPr id="19" name="右矢印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670" cy="427990"/>
                              </a:xfrm>
                              <a:prstGeom prst="rightArrow">
                                <a:avLst>
                                  <a:gd name="adj1" fmla="val 72111"/>
                                  <a:gd name="adj2" fmla="val 90444"/>
                                </a:avLst>
                              </a:prstGeom>
                              <a:solidFill>
                                <a:schemeClr val="bg1"/>
                              </a:solidFill>
                              <a:ln w="9525">
                                <a:solidFill>
                                  <a:srgbClr val="000000"/>
                                </a:solidFill>
                                <a:miter lim="800000"/>
                                <a:headEnd/>
                                <a:tailEnd/>
                              </a:ln>
                            </wps:spPr>
                            <wps:txbx>
                              <w:txbxContent>
                                <w:p w:rsidR="00917C81" w:rsidRPr="005B3529" w:rsidRDefault="00917C81" w:rsidP="00917C81">
                                  <w:pPr>
                                    <w:snapToGrid w:val="0"/>
                                    <w:jc w:val="center"/>
                                    <w:rPr>
                                      <w:rFonts w:ascii="ＭＳ Ｐゴシック" w:eastAsia="ＭＳ Ｐゴシック" w:hAnsi="ＭＳ Ｐゴシック"/>
                                      <w:sz w:val="16"/>
                                      <w:szCs w:val="16"/>
                                    </w:rPr>
                                  </w:pPr>
                                  <w:r w:rsidRPr="005B3529">
                                    <w:rPr>
                                      <w:rFonts w:ascii="ＭＳ Ｐゴシック" w:eastAsia="ＭＳ Ｐゴシック" w:hAnsi="ＭＳ Ｐゴシック" w:hint="eastAsia"/>
                                      <w:sz w:val="16"/>
                                      <w:szCs w:val="16"/>
                                    </w:rPr>
                                    <w:t>第６期障害</w:t>
                                  </w:r>
                                </w:p>
                                <w:p w:rsidR="00917C81" w:rsidRPr="005B3529" w:rsidRDefault="00917C81" w:rsidP="00917C81">
                                  <w:pPr>
                                    <w:snapToGrid w:val="0"/>
                                    <w:jc w:val="center"/>
                                    <w:rPr>
                                      <w:rFonts w:ascii="ＭＳ Ｐゴシック" w:eastAsia="ＭＳ Ｐゴシック" w:hAnsi="ＭＳ Ｐゴシック"/>
                                      <w:sz w:val="16"/>
                                      <w:szCs w:val="16"/>
                                    </w:rPr>
                                  </w:pPr>
                                  <w:r w:rsidRPr="005B3529">
                                    <w:rPr>
                                      <w:rFonts w:ascii="ＭＳ Ｐゴシック" w:eastAsia="ＭＳ Ｐゴシック" w:hAnsi="ＭＳ Ｐゴシック" w:hint="eastAsia"/>
                                      <w:sz w:val="16"/>
                                      <w:szCs w:val="16"/>
                                    </w:rPr>
                                    <w:t>福祉計画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F9B70" id="右矢印 19" o:spid="_x0000_s1031" type="#_x0000_t13" style="position:absolute;left:0;text-align:left;margin-left:-5.4pt;margin-top:.6pt;width:112.1pt;height:3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" adj="15727,3012" fillcolor="white [3212]">
                      <v:textbox inset="5.85pt,.7pt,5.85pt,.7pt">
                        <w:txbxContent>
                          <w:p w:rsidR="00917C81" w:rsidRPr="005B3529" w:rsidRDefault="00917C81" w:rsidP="00917C81">
                            <w:pPr>
                              <w:snapToGrid w:val="0"/>
                              <w:jc w:val="center"/>
                              <w:rPr>
                                <w:rFonts w:ascii="ＭＳ Ｐゴシック" w:eastAsia="ＭＳ Ｐゴシック" w:hAnsi="ＭＳ Ｐゴシック"/>
                                <w:sz w:val="16"/>
                                <w:szCs w:val="16"/>
                              </w:rPr>
                            </w:pPr>
                            <w:r w:rsidRPr="005B3529">
                              <w:rPr>
                                <w:rFonts w:ascii="ＭＳ Ｐゴシック" w:eastAsia="ＭＳ Ｐゴシック" w:hAnsi="ＭＳ Ｐゴシック" w:hint="eastAsia"/>
                                <w:sz w:val="16"/>
                                <w:szCs w:val="16"/>
                              </w:rPr>
                              <w:t>第６期障害</w:t>
                            </w:r>
                          </w:p>
                          <w:p w:rsidR="00917C81" w:rsidRPr="005B3529" w:rsidRDefault="00917C81" w:rsidP="00917C81">
                            <w:pPr>
                              <w:snapToGrid w:val="0"/>
                              <w:jc w:val="center"/>
                              <w:rPr>
                                <w:rFonts w:ascii="ＭＳ Ｐゴシック" w:eastAsia="ＭＳ Ｐゴシック" w:hAnsi="ＭＳ Ｐゴシック"/>
                                <w:sz w:val="16"/>
                                <w:szCs w:val="16"/>
                              </w:rPr>
                            </w:pPr>
                            <w:r w:rsidRPr="005B3529">
                              <w:rPr>
                                <w:rFonts w:ascii="ＭＳ Ｐゴシック" w:eastAsia="ＭＳ Ｐゴシック" w:hAnsi="ＭＳ Ｐゴシック" w:hint="eastAsia"/>
                                <w:sz w:val="16"/>
                                <w:szCs w:val="16"/>
                              </w:rPr>
                              <w:t>福祉計画</w:t>
                            </w:r>
                          </w:p>
                        </w:txbxContent>
                      </v:textbox>
                    </v:shape>
                  </w:pict>
                </mc:Fallback>
              </mc:AlternateContent>
            </w:r>
          </w:p>
        </w:tc>
        <w:tc>
          <w:tcPr>
            <w:tcW w:w="741" w:type="dxa"/>
            <w:shd w:val="clear" w:color="auto" w:fill="auto"/>
          </w:tcPr>
          <w:p w:rsidR="00917C81" w:rsidRPr="009D1BA7" w:rsidRDefault="00917C81" w:rsidP="00AE762E">
            <w:pPr>
              <w:widowControl w:val="0"/>
              <w:spacing w:line="0" w:lineRule="atLeast"/>
              <w:rPr>
                <w:rFonts w:asciiTheme="minorEastAsia" w:hAnsiTheme="minorEastAsia" w:cs="Times New Roman"/>
                <w:color w:val="FF0000"/>
                <w:sz w:val="20"/>
                <w:szCs w:val="20"/>
              </w:rPr>
            </w:pPr>
          </w:p>
        </w:tc>
        <w:tc>
          <w:tcPr>
            <w:tcW w:w="741" w:type="dxa"/>
            <w:shd w:val="clear" w:color="auto" w:fill="auto"/>
          </w:tcPr>
          <w:p w:rsidR="00917C81" w:rsidRPr="009D1BA7" w:rsidRDefault="00917C81" w:rsidP="00AE762E">
            <w:pPr>
              <w:widowControl w:val="0"/>
              <w:spacing w:line="0" w:lineRule="atLeast"/>
              <w:rPr>
                <w:rFonts w:asciiTheme="minorEastAsia" w:hAnsiTheme="minorEastAsia" w:cs="Times New Roman"/>
                <w:color w:val="FF0000"/>
                <w:sz w:val="20"/>
                <w:szCs w:val="20"/>
              </w:rPr>
            </w:pPr>
          </w:p>
        </w:tc>
      </w:tr>
      <w:tr w:rsidR="00917C81" w:rsidRPr="009D1BA7" w:rsidTr="00AE762E">
        <w:trPr>
          <w:trHeight w:val="649"/>
        </w:trPr>
        <w:tc>
          <w:tcPr>
            <w:tcW w:w="1735" w:type="dxa"/>
            <w:shd w:val="clear" w:color="auto" w:fill="auto"/>
            <w:vAlign w:val="center"/>
          </w:tcPr>
          <w:p w:rsidR="00917C81" w:rsidRPr="009D1BA7" w:rsidRDefault="00917C81" w:rsidP="00AE762E">
            <w:pPr>
              <w:widowControl w:val="0"/>
              <w:spacing w:line="0" w:lineRule="atLeast"/>
              <w:jc w:val="center"/>
              <w:rPr>
                <w:rFonts w:asciiTheme="minorEastAsia" w:hAnsiTheme="minorEastAsia" w:cs="Times New Roman"/>
                <w:sz w:val="20"/>
                <w:szCs w:val="20"/>
              </w:rPr>
            </w:pPr>
            <w:r w:rsidRPr="009D1BA7">
              <w:rPr>
                <w:rFonts w:asciiTheme="minorEastAsia" w:hAnsiTheme="minorEastAsia" w:cs="Times New Roman" w:hint="eastAsia"/>
                <w:sz w:val="20"/>
                <w:szCs w:val="20"/>
              </w:rPr>
              <w:t>障害児福祉計画</w:t>
            </w:r>
          </w:p>
          <w:p w:rsidR="00917C81" w:rsidRPr="009D1BA7" w:rsidRDefault="00917C81" w:rsidP="00AE762E">
            <w:pPr>
              <w:widowControl w:val="0"/>
              <w:spacing w:line="0" w:lineRule="atLeast"/>
              <w:jc w:val="center"/>
              <w:rPr>
                <w:rFonts w:asciiTheme="minorEastAsia" w:hAnsiTheme="minorEastAsia" w:cs="Times New Roman"/>
                <w:sz w:val="20"/>
                <w:szCs w:val="20"/>
              </w:rPr>
            </w:pPr>
            <w:r w:rsidRPr="009D1BA7">
              <w:rPr>
                <w:rFonts w:asciiTheme="minorEastAsia" w:hAnsiTheme="minorEastAsia" w:cs="Times New Roman" w:hint="eastAsia"/>
                <w:sz w:val="20"/>
                <w:szCs w:val="20"/>
              </w:rPr>
              <w:t>（児童福祉法）</w:t>
            </w:r>
          </w:p>
        </w:tc>
        <w:tc>
          <w:tcPr>
            <w:tcW w:w="741" w:type="dxa"/>
            <w:shd w:val="clear" w:color="auto" w:fill="auto"/>
          </w:tcPr>
          <w:p w:rsidR="00917C81" w:rsidRPr="009D1BA7" w:rsidRDefault="00917C81" w:rsidP="00AE762E">
            <w:pPr>
              <w:widowControl w:val="0"/>
              <w:spacing w:line="0" w:lineRule="atLeast"/>
              <w:rPr>
                <w:rFonts w:asciiTheme="minorEastAsia" w:hAnsiTheme="minorEastAsia" w:cs="Times New Roman"/>
                <w:color w:val="FF0000"/>
                <w:sz w:val="20"/>
                <w:szCs w:val="20"/>
              </w:rPr>
            </w:pPr>
          </w:p>
        </w:tc>
        <w:tc>
          <w:tcPr>
            <w:tcW w:w="741" w:type="dxa"/>
            <w:shd w:val="clear" w:color="auto" w:fill="auto"/>
          </w:tcPr>
          <w:p w:rsidR="00917C81" w:rsidRPr="009D1BA7" w:rsidRDefault="00917C81" w:rsidP="00AE762E">
            <w:pPr>
              <w:widowControl w:val="0"/>
              <w:spacing w:line="0" w:lineRule="atLeast"/>
              <w:rPr>
                <w:rFonts w:asciiTheme="minorEastAsia" w:hAnsiTheme="minorEastAsia" w:cs="Times New Roman"/>
                <w:noProof/>
                <w:color w:val="FF0000"/>
                <w:sz w:val="20"/>
                <w:szCs w:val="20"/>
              </w:rPr>
            </w:pPr>
          </w:p>
        </w:tc>
        <w:tc>
          <w:tcPr>
            <w:tcW w:w="741" w:type="dxa"/>
            <w:shd w:val="clear" w:color="auto" w:fill="auto"/>
          </w:tcPr>
          <w:p w:rsidR="00917C81" w:rsidRPr="009D1BA7" w:rsidRDefault="00917C81" w:rsidP="00AE762E">
            <w:pPr>
              <w:widowControl w:val="0"/>
              <w:spacing w:line="0" w:lineRule="atLeast"/>
              <w:rPr>
                <w:rFonts w:asciiTheme="minorEastAsia" w:hAnsiTheme="minorEastAsia" w:cs="Times New Roman"/>
                <w:color w:val="FF0000"/>
                <w:sz w:val="20"/>
                <w:szCs w:val="20"/>
              </w:rPr>
            </w:pPr>
          </w:p>
        </w:tc>
        <w:tc>
          <w:tcPr>
            <w:tcW w:w="741" w:type="dxa"/>
            <w:shd w:val="clear" w:color="auto" w:fill="auto"/>
          </w:tcPr>
          <w:p w:rsidR="00917C81" w:rsidRPr="009D1BA7" w:rsidRDefault="00917C81" w:rsidP="00AE762E">
            <w:pPr>
              <w:widowControl w:val="0"/>
              <w:spacing w:line="0" w:lineRule="atLeast"/>
              <w:rPr>
                <w:rFonts w:asciiTheme="minorEastAsia" w:hAnsiTheme="minorEastAsia" w:cs="Times New Roman"/>
                <w:color w:val="FF0000"/>
                <w:sz w:val="20"/>
                <w:szCs w:val="20"/>
              </w:rPr>
            </w:pPr>
          </w:p>
        </w:tc>
        <w:tc>
          <w:tcPr>
            <w:tcW w:w="741" w:type="dxa"/>
            <w:shd w:val="clear" w:color="auto" w:fill="auto"/>
          </w:tcPr>
          <w:p w:rsidR="00917C81" w:rsidRPr="009D1BA7" w:rsidRDefault="00917C81" w:rsidP="00AE762E">
            <w:pPr>
              <w:widowControl w:val="0"/>
              <w:spacing w:line="0" w:lineRule="atLeast"/>
              <w:rPr>
                <w:rFonts w:asciiTheme="minorEastAsia" w:hAnsiTheme="minorEastAsia" w:cs="Times New Roman"/>
                <w:color w:val="FF0000"/>
                <w:sz w:val="20"/>
                <w:szCs w:val="20"/>
              </w:rPr>
            </w:pPr>
          </w:p>
        </w:tc>
        <w:tc>
          <w:tcPr>
            <w:tcW w:w="741" w:type="dxa"/>
            <w:shd w:val="clear" w:color="auto" w:fill="auto"/>
          </w:tcPr>
          <w:p w:rsidR="00917C81" w:rsidRPr="009D1BA7" w:rsidRDefault="00917C81" w:rsidP="00AE762E">
            <w:pPr>
              <w:widowControl w:val="0"/>
              <w:spacing w:line="0" w:lineRule="atLeast"/>
              <w:rPr>
                <w:rFonts w:asciiTheme="minorEastAsia" w:hAnsiTheme="minorEastAsia" w:cs="Times New Roman"/>
                <w:color w:val="FF0000"/>
                <w:sz w:val="20"/>
                <w:szCs w:val="20"/>
              </w:rPr>
            </w:pPr>
            <w:r w:rsidRPr="009D1BA7">
              <w:rPr>
                <w:rFonts w:asciiTheme="minorEastAsia" w:hAnsiTheme="minorEastAsia" w:cs="Times New Roman"/>
                <w:noProof/>
              </w:rPr>
              <mc:AlternateContent>
                <mc:Choice Requires="wps">
                  <w:drawing>
                    <wp:anchor distT="0" distB="0" distL="114300" distR="114300" simplePos="0" relativeHeight="251666432" behindDoc="0" locked="0" layoutInCell="1" allowOverlap="1" wp14:anchorId="37E693B2" wp14:editId="23BCEB7B">
                      <wp:simplePos x="0" y="0"/>
                      <wp:positionH relativeFrom="column">
                        <wp:posOffset>-68580</wp:posOffset>
                      </wp:positionH>
                      <wp:positionV relativeFrom="paragraph">
                        <wp:posOffset>17145</wp:posOffset>
                      </wp:positionV>
                      <wp:extent cx="1409700" cy="427990"/>
                      <wp:effectExtent l="0" t="19050" r="38100" b="29210"/>
                      <wp:wrapNone/>
                      <wp:docPr id="20" name="右矢印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427990"/>
                              </a:xfrm>
                              <a:prstGeom prst="rightArrow">
                                <a:avLst>
                                  <a:gd name="adj1" fmla="val 72111"/>
                                  <a:gd name="adj2" fmla="val 82390"/>
                                </a:avLst>
                              </a:prstGeom>
                              <a:solidFill>
                                <a:srgbClr val="FFFFFF"/>
                              </a:solidFill>
                              <a:ln w="9525">
                                <a:solidFill>
                                  <a:srgbClr val="000000"/>
                                </a:solidFill>
                                <a:miter lim="800000"/>
                                <a:headEnd/>
                                <a:tailEnd/>
                              </a:ln>
                            </wps:spPr>
                            <wps:txbx>
                              <w:txbxContent>
                                <w:p w:rsidR="00917C81" w:rsidRPr="005B3529" w:rsidRDefault="00917C81" w:rsidP="00917C81">
                                  <w:pPr>
                                    <w:snapToGrid w:val="0"/>
                                    <w:jc w:val="center"/>
                                    <w:rPr>
                                      <w:rFonts w:ascii="ＭＳ Ｐゴシック" w:eastAsia="ＭＳ Ｐゴシック" w:hAnsi="ＭＳ Ｐゴシック"/>
                                      <w:sz w:val="16"/>
                                      <w:szCs w:val="16"/>
                                    </w:rPr>
                                  </w:pPr>
                                  <w:r w:rsidRPr="005B3529">
                                    <w:rPr>
                                      <w:rFonts w:ascii="ＭＳ Ｐゴシック" w:eastAsia="ＭＳ Ｐゴシック" w:hAnsi="ＭＳ Ｐゴシック" w:hint="eastAsia"/>
                                      <w:sz w:val="16"/>
                                      <w:szCs w:val="16"/>
                                    </w:rPr>
                                    <w:t>第１期障害児</w:t>
                                  </w:r>
                                </w:p>
                                <w:p w:rsidR="00917C81" w:rsidRPr="005B3529" w:rsidRDefault="00917C81" w:rsidP="00917C81">
                                  <w:pPr>
                                    <w:snapToGrid w:val="0"/>
                                    <w:jc w:val="center"/>
                                    <w:rPr>
                                      <w:rFonts w:ascii="ＭＳ Ｐゴシック" w:eastAsia="ＭＳ Ｐゴシック" w:hAnsi="ＭＳ Ｐゴシック"/>
                                      <w:sz w:val="16"/>
                                      <w:szCs w:val="16"/>
                                    </w:rPr>
                                  </w:pPr>
                                  <w:r w:rsidRPr="005B3529">
                                    <w:rPr>
                                      <w:rFonts w:ascii="ＭＳ Ｐゴシック" w:eastAsia="ＭＳ Ｐゴシック" w:hAnsi="ＭＳ Ｐゴシック" w:hint="eastAsia"/>
                                      <w:sz w:val="16"/>
                                      <w:szCs w:val="16"/>
                                    </w:rPr>
                                    <w:t>福祉計画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693B2" id="右矢印 20" o:spid="_x0000_s1032" type="#_x0000_t13" style="position:absolute;left:0;text-align:left;margin-left:-5.4pt;margin-top:1.35pt;width:111pt;height:3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" adj="16197,3012">
                      <v:textbox inset="5.85pt,.7pt,5.85pt,.7pt">
                        <w:txbxContent>
                          <w:p w:rsidR="00917C81" w:rsidRPr="005B3529" w:rsidRDefault="00917C81" w:rsidP="00917C81">
                            <w:pPr>
                              <w:snapToGrid w:val="0"/>
                              <w:jc w:val="center"/>
                              <w:rPr>
                                <w:rFonts w:ascii="ＭＳ Ｐゴシック" w:eastAsia="ＭＳ Ｐゴシック" w:hAnsi="ＭＳ Ｐゴシック"/>
                                <w:sz w:val="16"/>
                                <w:szCs w:val="16"/>
                              </w:rPr>
                            </w:pPr>
                            <w:r w:rsidRPr="005B3529">
                              <w:rPr>
                                <w:rFonts w:ascii="ＭＳ Ｐゴシック" w:eastAsia="ＭＳ Ｐゴシック" w:hAnsi="ＭＳ Ｐゴシック" w:hint="eastAsia"/>
                                <w:sz w:val="16"/>
                                <w:szCs w:val="16"/>
                              </w:rPr>
                              <w:t>第１期障害児</w:t>
                            </w:r>
                          </w:p>
                          <w:p w:rsidR="00917C81" w:rsidRPr="005B3529" w:rsidRDefault="00917C81" w:rsidP="00917C81">
                            <w:pPr>
                              <w:snapToGrid w:val="0"/>
                              <w:jc w:val="center"/>
                              <w:rPr>
                                <w:rFonts w:ascii="ＭＳ Ｐゴシック" w:eastAsia="ＭＳ Ｐゴシック" w:hAnsi="ＭＳ Ｐゴシック"/>
                                <w:sz w:val="16"/>
                                <w:szCs w:val="16"/>
                              </w:rPr>
                            </w:pPr>
                            <w:r w:rsidRPr="005B3529">
                              <w:rPr>
                                <w:rFonts w:ascii="ＭＳ Ｐゴシック" w:eastAsia="ＭＳ Ｐゴシック" w:hAnsi="ＭＳ Ｐゴシック" w:hint="eastAsia"/>
                                <w:sz w:val="16"/>
                                <w:szCs w:val="16"/>
                              </w:rPr>
                              <w:t>福祉計画</w:t>
                            </w:r>
                          </w:p>
                        </w:txbxContent>
                      </v:textbox>
                    </v:shape>
                  </w:pict>
                </mc:Fallback>
              </mc:AlternateContent>
            </w:r>
          </w:p>
        </w:tc>
        <w:tc>
          <w:tcPr>
            <w:tcW w:w="741" w:type="dxa"/>
            <w:shd w:val="clear" w:color="auto" w:fill="auto"/>
          </w:tcPr>
          <w:p w:rsidR="00917C81" w:rsidRPr="009D1BA7" w:rsidRDefault="00917C81" w:rsidP="00AE762E">
            <w:pPr>
              <w:widowControl w:val="0"/>
              <w:spacing w:line="0" w:lineRule="atLeast"/>
              <w:rPr>
                <w:rFonts w:asciiTheme="minorEastAsia" w:hAnsiTheme="minorEastAsia" w:cs="Times New Roman"/>
                <w:color w:val="FF0000"/>
                <w:sz w:val="20"/>
                <w:szCs w:val="20"/>
              </w:rPr>
            </w:pPr>
          </w:p>
        </w:tc>
        <w:tc>
          <w:tcPr>
            <w:tcW w:w="741" w:type="dxa"/>
            <w:shd w:val="clear" w:color="auto" w:fill="auto"/>
          </w:tcPr>
          <w:p w:rsidR="00917C81" w:rsidRPr="009D1BA7" w:rsidRDefault="00917C81" w:rsidP="00AE762E">
            <w:pPr>
              <w:widowControl w:val="0"/>
              <w:spacing w:line="0" w:lineRule="atLeast"/>
              <w:rPr>
                <w:rFonts w:asciiTheme="minorEastAsia" w:hAnsiTheme="minorEastAsia" w:cs="Times New Roman"/>
                <w:color w:val="FF0000"/>
                <w:sz w:val="20"/>
                <w:szCs w:val="20"/>
              </w:rPr>
            </w:pPr>
          </w:p>
        </w:tc>
        <w:tc>
          <w:tcPr>
            <w:tcW w:w="741" w:type="dxa"/>
            <w:shd w:val="clear" w:color="auto" w:fill="auto"/>
          </w:tcPr>
          <w:p w:rsidR="00917C81" w:rsidRPr="009D1BA7" w:rsidRDefault="00917C81" w:rsidP="00AE762E">
            <w:pPr>
              <w:widowControl w:val="0"/>
              <w:spacing w:line="0" w:lineRule="atLeast"/>
              <w:rPr>
                <w:rFonts w:asciiTheme="minorEastAsia" w:hAnsiTheme="minorEastAsia" w:cs="Times New Roman"/>
                <w:color w:val="FF0000"/>
                <w:sz w:val="20"/>
                <w:szCs w:val="20"/>
              </w:rPr>
            </w:pPr>
            <w:r w:rsidRPr="009D1BA7">
              <w:rPr>
                <w:rFonts w:asciiTheme="minorEastAsia" w:hAnsiTheme="minorEastAsia" w:cs="Times New Roman"/>
                <w:noProof/>
              </w:rPr>
              <mc:AlternateContent>
                <mc:Choice Requires="wps">
                  <w:drawing>
                    <wp:anchor distT="0" distB="0" distL="114300" distR="114300" simplePos="0" relativeHeight="251667456" behindDoc="0" locked="0" layoutInCell="1" allowOverlap="1" wp14:anchorId="21A2A307" wp14:editId="7755191C">
                      <wp:simplePos x="0" y="0"/>
                      <wp:positionH relativeFrom="column">
                        <wp:posOffset>-68580</wp:posOffset>
                      </wp:positionH>
                      <wp:positionV relativeFrom="paragraph">
                        <wp:posOffset>17145</wp:posOffset>
                      </wp:positionV>
                      <wp:extent cx="1423670" cy="427990"/>
                      <wp:effectExtent l="0" t="19050" r="43180" b="29210"/>
                      <wp:wrapNone/>
                      <wp:docPr id="21" name="右矢印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670" cy="427990"/>
                              </a:xfrm>
                              <a:prstGeom prst="rightArrow">
                                <a:avLst>
                                  <a:gd name="adj1" fmla="val 72111"/>
                                  <a:gd name="adj2" fmla="val 90444"/>
                                </a:avLst>
                              </a:prstGeom>
                              <a:solidFill>
                                <a:schemeClr val="bg1"/>
                              </a:solidFill>
                              <a:ln w="9525">
                                <a:solidFill>
                                  <a:srgbClr val="000000"/>
                                </a:solidFill>
                                <a:miter lim="800000"/>
                                <a:headEnd/>
                                <a:tailEnd/>
                              </a:ln>
                            </wps:spPr>
                            <wps:txbx>
                              <w:txbxContent>
                                <w:p w:rsidR="00917C81" w:rsidRPr="005B3529" w:rsidRDefault="00917C81" w:rsidP="00917C81">
                                  <w:pPr>
                                    <w:snapToGrid w:val="0"/>
                                    <w:jc w:val="center"/>
                                    <w:rPr>
                                      <w:rFonts w:ascii="ＭＳ Ｐゴシック" w:eastAsia="ＭＳ Ｐゴシック" w:hAnsi="ＭＳ Ｐゴシック"/>
                                      <w:sz w:val="16"/>
                                      <w:szCs w:val="16"/>
                                    </w:rPr>
                                  </w:pPr>
                                  <w:r w:rsidRPr="005B3529">
                                    <w:rPr>
                                      <w:rFonts w:ascii="ＭＳ Ｐゴシック" w:eastAsia="ＭＳ Ｐゴシック" w:hAnsi="ＭＳ Ｐゴシック" w:hint="eastAsia"/>
                                      <w:sz w:val="16"/>
                                      <w:szCs w:val="16"/>
                                    </w:rPr>
                                    <w:t>第２期障害児</w:t>
                                  </w:r>
                                </w:p>
                                <w:p w:rsidR="00917C81" w:rsidRPr="005B3529" w:rsidRDefault="00917C81" w:rsidP="00917C81">
                                  <w:pPr>
                                    <w:snapToGrid w:val="0"/>
                                    <w:jc w:val="center"/>
                                    <w:rPr>
                                      <w:rFonts w:ascii="ＭＳ Ｐゴシック" w:eastAsia="ＭＳ Ｐゴシック" w:hAnsi="ＭＳ Ｐゴシック"/>
                                      <w:sz w:val="16"/>
                                      <w:szCs w:val="16"/>
                                    </w:rPr>
                                  </w:pPr>
                                  <w:r w:rsidRPr="005B3529">
                                    <w:rPr>
                                      <w:rFonts w:ascii="ＭＳ Ｐゴシック" w:eastAsia="ＭＳ Ｐゴシック" w:hAnsi="ＭＳ Ｐゴシック" w:hint="eastAsia"/>
                                      <w:sz w:val="16"/>
                                      <w:szCs w:val="16"/>
                                    </w:rPr>
                                    <w:t>福祉計画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2A307" id="右矢印 21" o:spid="_x0000_s1033" type="#_x0000_t13" style="position:absolute;left:0;text-align:left;margin-left:-5.4pt;margin-top:1.35pt;width:112.1pt;height:33.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" adj="15727,3012" fillcolor="white [3212]">
                      <v:textbox inset="5.85pt,.7pt,5.85pt,.7pt">
                        <w:txbxContent>
                          <w:p w:rsidR="00917C81" w:rsidRPr="005B3529" w:rsidRDefault="00917C81" w:rsidP="00917C81">
                            <w:pPr>
                              <w:snapToGrid w:val="0"/>
                              <w:jc w:val="center"/>
                              <w:rPr>
                                <w:rFonts w:ascii="ＭＳ Ｐゴシック" w:eastAsia="ＭＳ Ｐゴシック" w:hAnsi="ＭＳ Ｐゴシック"/>
                                <w:sz w:val="16"/>
                                <w:szCs w:val="16"/>
                              </w:rPr>
                            </w:pPr>
                            <w:r w:rsidRPr="005B3529">
                              <w:rPr>
                                <w:rFonts w:ascii="ＭＳ Ｐゴシック" w:eastAsia="ＭＳ Ｐゴシック" w:hAnsi="ＭＳ Ｐゴシック" w:hint="eastAsia"/>
                                <w:sz w:val="16"/>
                                <w:szCs w:val="16"/>
                              </w:rPr>
                              <w:t>第２期障害児</w:t>
                            </w:r>
                          </w:p>
                          <w:p w:rsidR="00917C81" w:rsidRPr="005B3529" w:rsidRDefault="00917C81" w:rsidP="00917C81">
                            <w:pPr>
                              <w:snapToGrid w:val="0"/>
                              <w:jc w:val="center"/>
                              <w:rPr>
                                <w:rFonts w:ascii="ＭＳ Ｐゴシック" w:eastAsia="ＭＳ Ｐゴシック" w:hAnsi="ＭＳ Ｐゴシック"/>
                                <w:sz w:val="16"/>
                                <w:szCs w:val="16"/>
                              </w:rPr>
                            </w:pPr>
                            <w:r w:rsidRPr="005B3529">
                              <w:rPr>
                                <w:rFonts w:ascii="ＭＳ Ｐゴシック" w:eastAsia="ＭＳ Ｐゴシック" w:hAnsi="ＭＳ Ｐゴシック" w:hint="eastAsia"/>
                                <w:sz w:val="16"/>
                                <w:szCs w:val="16"/>
                              </w:rPr>
                              <w:t>福祉計画</w:t>
                            </w:r>
                          </w:p>
                        </w:txbxContent>
                      </v:textbox>
                    </v:shape>
                  </w:pict>
                </mc:Fallback>
              </mc:AlternateContent>
            </w:r>
          </w:p>
        </w:tc>
        <w:tc>
          <w:tcPr>
            <w:tcW w:w="741" w:type="dxa"/>
            <w:shd w:val="clear" w:color="auto" w:fill="auto"/>
          </w:tcPr>
          <w:p w:rsidR="00917C81" w:rsidRPr="009D1BA7" w:rsidRDefault="00917C81" w:rsidP="00AE762E">
            <w:pPr>
              <w:widowControl w:val="0"/>
              <w:spacing w:line="0" w:lineRule="atLeast"/>
              <w:rPr>
                <w:rFonts w:asciiTheme="minorEastAsia" w:hAnsiTheme="minorEastAsia" w:cs="Times New Roman"/>
                <w:color w:val="FF0000"/>
                <w:sz w:val="20"/>
                <w:szCs w:val="20"/>
              </w:rPr>
            </w:pPr>
          </w:p>
        </w:tc>
        <w:tc>
          <w:tcPr>
            <w:tcW w:w="741" w:type="dxa"/>
            <w:shd w:val="clear" w:color="auto" w:fill="auto"/>
          </w:tcPr>
          <w:p w:rsidR="00917C81" w:rsidRPr="009D1BA7" w:rsidRDefault="00917C81" w:rsidP="00AE762E">
            <w:pPr>
              <w:widowControl w:val="0"/>
              <w:spacing w:line="0" w:lineRule="atLeast"/>
              <w:rPr>
                <w:rFonts w:asciiTheme="minorEastAsia" w:hAnsiTheme="minorEastAsia" w:cs="Times New Roman"/>
                <w:color w:val="FF0000"/>
                <w:sz w:val="20"/>
                <w:szCs w:val="20"/>
              </w:rPr>
            </w:pPr>
          </w:p>
        </w:tc>
      </w:tr>
    </w:tbl>
    <w:p w:rsidR="00917C81" w:rsidRPr="009D1BA7" w:rsidRDefault="00917C81" w:rsidP="00917C81">
      <w:pPr>
        <w:autoSpaceDE w:val="0"/>
        <w:autoSpaceDN w:val="0"/>
        <w:snapToGrid w:val="0"/>
        <w:jc w:val="right"/>
        <w:rPr>
          <w:rFonts w:asciiTheme="minorEastAsia" w:hAnsiTheme="minorEastAsia"/>
        </w:rPr>
      </w:pPr>
    </w:p>
    <w:p w:rsidR="009D1BA7" w:rsidRPr="007E0A07" w:rsidRDefault="009A4914" w:rsidP="004B4099">
      <w:pPr>
        <w:autoSpaceDE w:val="0"/>
        <w:autoSpaceDN w:val="0"/>
        <w:snapToGrid w:val="0"/>
        <w:spacing w:line="340" w:lineRule="exact"/>
        <w:ind w:leftChars="100" w:left="2187" w:hangingChars="1000" w:hanging="1997"/>
        <w:rPr>
          <w:rFonts w:asciiTheme="majorEastAsia" w:eastAsiaTheme="majorEastAsia" w:hAnsiTheme="majorEastAsia"/>
          <w:sz w:val="22"/>
        </w:rPr>
      </w:pPr>
      <w:r w:rsidRPr="007E0A07">
        <w:rPr>
          <w:rFonts w:asciiTheme="majorEastAsia" w:eastAsiaTheme="majorEastAsia" w:hAnsiTheme="majorEastAsia" w:hint="eastAsia"/>
          <w:sz w:val="22"/>
        </w:rPr>
        <w:t>（２</w:t>
      </w:r>
      <w:r w:rsidR="000E716D" w:rsidRPr="007E0A07">
        <w:rPr>
          <w:rFonts w:asciiTheme="majorEastAsia" w:eastAsiaTheme="majorEastAsia" w:hAnsiTheme="majorEastAsia" w:hint="eastAsia"/>
          <w:sz w:val="22"/>
        </w:rPr>
        <w:t>）</w:t>
      </w:r>
      <w:r w:rsidR="007B306D" w:rsidRPr="007E0A07">
        <w:rPr>
          <w:rFonts w:asciiTheme="majorEastAsia" w:eastAsiaTheme="majorEastAsia" w:hAnsiTheme="majorEastAsia" w:hint="eastAsia"/>
          <w:sz w:val="22"/>
        </w:rPr>
        <w:t>プラン</w:t>
      </w:r>
      <w:r w:rsidRPr="007E0A07">
        <w:rPr>
          <w:rFonts w:asciiTheme="majorEastAsia" w:eastAsiaTheme="majorEastAsia" w:hAnsiTheme="majorEastAsia" w:hint="eastAsia"/>
          <w:sz w:val="22"/>
        </w:rPr>
        <w:t>の位置付</w:t>
      </w:r>
      <w:r w:rsidR="00DF7818" w:rsidRPr="007E0A07">
        <w:rPr>
          <w:rFonts w:asciiTheme="majorEastAsia" w:eastAsiaTheme="majorEastAsia" w:hAnsiTheme="majorEastAsia" w:hint="eastAsia"/>
          <w:sz w:val="22"/>
        </w:rPr>
        <w:t>け</w:t>
      </w:r>
    </w:p>
    <w:p w:rsidR="009A4914" w:rsidRPr="009D1BA7" w:rsidRDefault="00027114" w:rsidP="00F51FCC">
      <w:pPr>
        <w:autoSpaceDE w:val="0"/>
        <w:autoSpaceDN w:val="0"/>
        <w:snapToGrid w:val="0"/>
        <w:spacing w:line="300" w:lineRule="exact"/>
        <w:ind w:leftChars="200" w:left="379" w:firstLineChars="100" w:firstLine="200"/>
        <w:rPr>
          <w:rFonts w:asciiTheme="minorEastAsia" w:hAnsiTheme="minorEastAsia"/>
          <w:spacing w:val="-4"/>
          <w:sz w:val="22"/>
        </w:rPr>
      </w:pPr>
      <w:r w:rsidRPr="009D1BA7">
        <w:rPr>
          <w:rFonts w:asciiTheme="minorEastAsia" w:hAnsiTheme="minorEastAsia" w:hint="eastAsia"/>
          <w:sz w:val="22"/>
        </w:rPr>
        <w:t>障害者総合支援法（児童福祉法）</w:t>
      </w:r>
      <w:r w:rsidR="00452672" w:rsidRPr="009D1BA7">
        <w:rPr>
          <w:rFonts w:asciiTheme="minorEastAsia" w:hAnsiTheme="minorEastAsia" w:hint="eastAsia"/>
          <w:sz w:val="22"/>
        </w:rPr>
        <w:t>に基づき</w:t>
      </w:r>
      <w:r w:rsidR="00DF7818" w:rsidRPr="009D1BA7">
        <w:rPr>
          <w:rFonts w:asciiTheme="minorEastAsia" w:hAnsiTheme="minorEastAsia" w:hint="eastAsia"/>
          <w:sz w:val="22"/>
        </w:rPr>
        <w:t>、</w:t>
      </w:r>
      <w:r w:rsidRPr="009D1BA7">
        <w:rPr>
          <w:rFonts w:asciiTheme="minorEastAsia" w:hAnsiTheme="minorEastAsia" w:hint="eastAsia"/>
          <w:sz w:val="22"/>
        </w:rPr>
        <w:t>障害福祉</w:t>
      </w:r>
      <w:r w:rsidR="005540ED" w:rsidRPr="009D1BA7">
        <w:rPr>
          <w:rFonts w:asciiTheme="minorEastAsia" w:hAnsiTheme="minorEastAsia" w:hint="eastAsia"/>
          <w:sz w:val="22"/>
        </w:rPr>
        <w:t>等</w:t>
      </w:r>
      <w:r w:rsidRPr="009D1BA7">
        <w:rPr>
          <w:rFonts w:asciiTheme="minorEastAsia" w:hAnsiTheme="minorEastAsia" w:hint="eastAsia"/>
          <w:sz w:val="22"/>
        </w:rPr>
        <w:t>（</w:t>
      </w:r>
      <w:r w:rsidR="005540ED" w:rsidRPr="009D1BA7">
        <w:rPr>
          <w:rFonts w:asciiTheme="minorEastAsia" w:hAnsiTheme="minorEastAsia" w:cs="HG丸ｺﾞｼｯｸM-PRO-WinCharSetFFFF-H" w:hint="eastAsia"/>
          <w:kern w:val="0"/>
          <w:sz w:val="22"/>
        </w:rPr>
        <w:t>通所支援又は障害児相談支援等</w:t>
      </w:r>
      <w:r w:rsidRPr="009D1BA7">
        <w:rPr>
          <w:rFonts w:asciiTheme="minorEastAsia" w:hAnsiTheme="minorEastAsia" w:hint="eastAsia"/>
          <w:sz w:val="22"/>
        </w:rPr>
        <w:t>）</w:t>
      </w:r>
      <w:r w:rsidR="005540ED" w:rsidRPr="009D1BA7">
        <w:rPr>
          <w:rFonts w:asciiTheme="minorEastAsia" w:hAnsiTheme="minorEastAsia" w:hint="eastAsia"/>
          <w:sz w:val="22"/>
        </w:rPr>
        <w:t>の</w:t>
      </w:r>
      <w:r w:rsidR="009D1BA7">
        <w:rPr>
          <w:rFonts w:asciiTheme="minorEastAsia" w:hAnsiTheme="minorEastAsia" w:hint="eastAsia"/>
          <w:sz w:val="22"/>
        </w:rPr>
        <w:t>サービ</w:t>
      </w:r>
      <w:r w:rsidR="00452672" w:rsidRPr="009D1BA7">
        <w:rPr>
          <w:rFonts w:asciiTheme="minorEastAsia" w:hAnsiTheme="minorEastAsia" w:hint="eastAsia"/>
          <w:sz w:val="22"/>
        </w:rPr>
        <w:t>見込量や</w:t>
      </w:r>
      <w:r w:rsidR="00CD1FA0" w:rsidRPr="009D1BA7">
        <w:rPr>
          <w:rFonts w:asciiTheme="minorEastAsia" w:hAnsiTheme="minorEastAsia" w:hint="eastAsia"/>
          <w:kern w:val="0"/>
          <w:sz w:val="22"/>
        </w:rPr>
        <w:t>障害</w:t>
      </w:r>
      <w:r w:rsidR="00CD1FA0" w:rsidRPr="009D1BA7">
        <w:rPr>
          <w:rFonts w:asciiTheme="minorEastAsia" w:hAnsiTheme="minorEastAsia" w:cs="ＭＳＰゴシック" w:hint="eastAsia"/>
          <w:kern w:val="0"/>
          <w:sz w:val="22"/>
        </w:rPr>
        <w:t>福祉サービスの提供体制（</w:t>
      </w:r>
      <w:r w:rsidR="00CD1FA0" w:rsidRPr="009D1BA7">
        <w:rPr>
          <w:rFonts w:asciiTheme="minorEastAsia" w:hAnsiTheme="minorEastAsia" w:cs="ＭＳ Ｐ明朝" w:hint="eastAsia"/>
          <w:kern w:val="0"/>
          <w:sz w:val="22"/>
        </w:rPr>
        <w:t>障害児通所支援等の提供体制</w:t>
      </w:r>
      <w:r w:rsidR="00CD1FA0" w:rsidRPr="009D1BA7">
        <w:rPr>
          <w:rFonts w:asciiTheme="minorEastAsia" w:hAnsiTheme="minorEastAsia" w:cs="ＭＳＰゴシック" w:hint="eastAsia"/>
          <w:kern w:val="0"/>
          <w:sz w:val="22"/>
        </w:rPr>
        <w:t>）</w:t>
      </w:r>
      <w:r w:rsidR="00452672" w:rsidRPr="009D1BA7">
        <w:rPr>
          <w:rFonts w:asciiTheme="minorEastAsia" w:hAnsiTheme="minorEastAsia" w:hint="eastAsia"/>
          <w:sz w:val="22"/>
        </w:rPr>
        <w:t>などを定める「</w:t>
      </w:r>
      <w:r w:rsidR="00CD1FA0" w:rsidRPr="009D1BA7">
        <w:rPr>
          <w:rFonts w:asciiTheme="minorEastAsia" w:hAnsiTheme="minorEastAsia" w:hint="eastAsia"/>
          <w:sz w:val="22"/>
        </w:rPr>
        <w:t>障害福祉計画（障害児福祉計画）</w:t>
      </w:r>
      <w:r w:rsidR="00452672" w:rsidRPr="009D1BA7">
        <w:rPr>
          <w:rFonts w:asciiTheme="minorEastAsia" w:hAnsiTheme="minorEastAsia" w:hint="eastAsia"/>
          <w:sz w:val="22"/>
        </w:rPr>
        <w:t>」と、</w:t>
      </w:r>
      <w:r w:rsidR="00177257" w:rsidRPr="009D1BA7">
        <w:rPr>
          <w:rFonts w:asciiTheme="minorEastAsia" w:hAnsiTheme="minorEastAsia" w:hint="eastAsia"/>
          <w:sz w:val="22"/>
        </w:rPr>
        <w:t>障害者基本法</w:t>
      </w:r>
      <w:r w:rsidR="00C54E18" w:rsidRPr="009D1BA7">
        <w:rPr>
          <w:rFonts w:asciiTheme="minorEastAsia" w:hAnsiTheme="minorEastAsia" w:hint="eastAsia"/>
          <w:sz w:val="22"/>
        </w:rPr>
        <w:t>に</w:t>
      </w:r>
      <w:r w:rsidR="00452672" w:rsidRPr="009D1BA7">
        <w:rPr>
          <w:rFonts w:asciiTheme="minorEastAsia" w:hAnsiTheme="minorEastAsia" w:hint="eastAsia"/>
          <w:sz w:val="22"/>
        </w:rPr>
        <w:t>基づき</w:t>
      </w:r>
      <w:r w:rsidR="00DF7818" w:rsidRPr="009D1BA7">
        <w:rPr>
          <w:rFonts w:asciiTheme="minorEastAsia" w:hAnsiTheme="minorEastAsia" w:hint="eastAsia"/>
          <w:sz w:val="22"/>
        </w:rPr>
        <w:t>、各分野の</w:t>
      </w:r>
      <w:r w:rsidR="00177257" w:rsidRPr="009D1BA7">
        <w:rPr>
          <w:rFonts w:asciiTheme="minorEastAsia" w:hAnsiTheme="minorEastAsia" w:hint="eastAsia"/>
          <w:sz w:val="22"/>
        </w:rPr>
        <w:t>障がい者施策の基本的な事項や理念を定める</w:t>
      </w:r>
      <w:r w:rsidR="00452672" w:rsidRPr="009D1BA7">
        <w:rPr>
          <w:rFonts w:asciiTheme="minorEastAsia" w:hAnsiTheme="minorEastAsia" w:hint="eastAsia"/>
          <w:sz w:val="22"/>
        </w:rPr>
        <w:t>「</w:t>
      </w:r>
      <w:r w:rsidR="00177257" w:rsidRPr="009D1BA7">
        <w:rPr>
          <w:rFonts w:asciiTheme="minorEastAsia" w:hAnsiTheme="minorEastAsia" w:hint="eastAsia"/>
          <w:sz w:val="22"/>
        </w:rPr>
        <w:t>障害者計画</w:t>
      </w:r>
      <w:r w:rsidR="00452672" w:rsidRPr="009D1BA7">
        <w:rPr>
          <w:rFonts w:asciiTheme="minorEastAsia" w:hAnsiTheme="minorEastAsia" w:hint="eastAsia"/>
          <w:sz w:val="22"/>
        </w:rPr>
        <w:t>」を一体的に策定するもので、取組や施策等を実施する際の方針等について</w:t>
      </w:r>
      <w:r w:rsidR="00DF7818" w:rsidRPr="009D1BA7">
        <w:rPr>
          <w:rFonts w:asciiTheme="minorEastAsia" w:hAnsiTheme="minorEastAsia" w:hint="eastAsia"/>
          <w:sz w:val="22"/>
        </w:rPr>
        <w:t>、</w:t>
      </w:r>
      <w:r w:rsidR="00E614FA" w:rsidRPr="009D1BA7">
        <w:rPr>
          <w:rFonts w:asciiTheme="minorEastAsia" w:hAnsiTheme="minorEastAsia" w:hint="eastAsia"/>
          <w:spacing w:val="-4"/>
          <w:sz w:val="22"/>
        </w:rPr>
        <w:t>「鳥取県</w:t>
      </w:r>
      <w:r w:rsidR="00177257" w:rsidRPr="009D1BA7">
        <w:rPr>
          <w:rFonts w:asciiTheme="minorEastAsia" w:hAnsiTheme="minorEastAsia" w:hint="eastAsia"/>
          <w:spacing w:val="-4"/>
          <w:sz w:val="22"/>
        </w:rPr>
        <w:t>障がい者プラン</w:t>
      </w:r>
      <w:r w:rsidR="00E614FA" w:rsidRPr="009D1BA7">
        <w:rPr>
          <w:rFonts w:asciiTheme="minorEastAsia" w:hAnsiTheme="minorEastAsia" w:hint="eastAsia"/>
          <w:spacing w:val="-4"/>
          <w:sz w:val="22"/>
        </w:rPr>
        <w:t>」として策定</w:t>
      </w:r>
      <w:r w:rsidR="00452672" w:rsidRPr="009D1BA7">
        <w:rPr>
          <w:rFonts w:asciiTheme="minorEastAsia" w:hAnsiTheme="minorEastAsia" w:hint="eastAsia"/>
          <w:spacing w:val="-4"/>
          <w:sz w:val="22"/>
        </w:rPr>
        <w:t>。</w:t>
      </w:r>
    </w:p>
    <w:p w:rsidR="006D1557" w:rsidRPr="009D1BA7" w:rsidRDefault="006D1557" w:rsidP="004B4099">
      <w:pPr>
        <w:autoSpaceDE w:val="0"/>
        <w:autoSpaceDN w:val="0"/>
        <w:snapToGrid w:val="0"/>
        <w:spacing w:line="340" w:lineRule="exact"/>
        <w:ind w:leftChars="100" w:left="2107" w:hangingChars="1000" w:hanging="1917"/>
        <w:rPr>
          <w:rFonts w:asciiTheme="minorEastAsia" w:hAnsiTheme="minorEastAsia"/>
          <w:spacing w:val="-4"/>
          <w:sz w:val="22"/>
        </w:rPr>
      </w:pPr>
    </w:p>
    <w:p w:rsidR="00452672" w:rsidRPr="007E0A07" w:rsidRDefault="00452672" w:rsidP="004B4099">
      <w:pPr>
        <w:autoSpaceDE w:val="0"/>
        <w:autoSpaceDN w:val="0"/>
        <w:snapToGrid w:val="0"/>
        <w:spacing w:line="340" w:lineRule="exact"/>
        <w:ind w:leftChars="100" w:left="390" w:hangingChars="100" w:hanging="200"/>
        <w:rPr>
          <w:rFonts w:asciiTheme="majorEastAsia" w:eastAsiaTheme="majorEastAsia" w:hAnsiTheme="majorEastAsia"/>
          <w:sz w:val="22"/>
        </w:rPr>
      </w:pPr>
      <w:r w:rsidRPr="007E0A07">
        <w:rPr>
          <w:rFonts w:asciiTheme="majorEastAsia" w:eastAsiaTheme="majorEastAsia" w:hAnsiTheme="majorEastAsia" w:hint="eastAsia"/>
          <w:sz w:val="22"/>
        </w:rPr>
        <w:t>（３）</w:t>
      </w:r>
      <w:r w:rsidR="007B306D" w:rsidRPr="007E0A07">
        <w:rPr>
          <w:rFonts w:asciiTheme="majorEastAsia" w:eastAsiaTheme="majorEastAsia" w:hAnsiTheme="majorEastAsia" w:hint="eastAsia"/>
          <w:sz w:val="22"/>
        </w:rPr>
        <w:t>プラン</w:t>
      </w:r>
      <w:r w:rsidRPr="007E0A07">
        <w:rPr>
          <w:rFonts w:asciiTheme="majorEastAsia" w:eastAsiaTheme="majorEastAsia" w:hAnsiTheme="majorEastAsia" w:hint="eastAsia"/>
          <w:sz w:val="22"/>
        </w:rPr>
        <w:t>の基本目標等</w:t>
      </w:r>
    </w:p>
    <w:p w:rsidR="009D1BA7" w:rsidRPr="00075D40" w:rsidRDefault="00621CA9" w:rsidP="00F51FCC">
      <w:pPr>
        <w:autoSpaceDE w:val="0"/>
        <w:autoSpaceDN w:val="0"/>
        <w:snapToGrid w:val="0"/>
        <w:spacing w:line="300" w:lineRule="exact"/>
        <w:ind w:leftChars="200" w:left="1777" w:hangingChars="700" w:hanging="1398"/>
        <w:rPr>
          <w:rFonts w:asciiTheme="minorEastAsia" w:hAnsiTheme="minorEastAsia"/>
          <w:sz w:val="22"/>
        </w:rPr>
      </w:pPr>
      <w:r w:rsidRPr="00075D40">
        <w:rPr>
          <w:rFonts w:asciiTheme="minorEastAsia" w:hAnsiTheme="minorEastAsia" w:hint="eastAsia"/>
          <w:sz w:val="22"/>
        </w:rPr>
        <w:t>〔</w:t>
      </w:r>
      <w:r w:rsidR="00452672" w:rsidRPr="00075D40">
        <w:rPr>
          <w:rFonts w:asciiTheme="minorEastAsia" w:hAnsiTheme="minorEastAsia" w:hint="eastAsia"/>
          <w:sz w:val="22"/>
        </w:rPr>
        <w:t>基本目標</w:t>
      </w:r>
      <w:r w:rsidRPr="00075D40">
        <w:rPr>
          <w:rFonts w:asciiTheme="minorEastAsia" w:hAnsiTheme="minorEastAsia" w:hint="eastAsia"/>
          <w:sz w:val="22"/>
        </w:rPr>
        <w:t>〕</w:t>
      </w:r>
      <w:r w:rsidR="009B5DE3" w:rsidRPr="00075D40">
        <w:rPr>
          <w:rFonts w:asciiTheme="minorEastAsia" w:hAnsiTheme="minorEastAsia" w:hint="eastAsia"/>
          <w:sz w:val="22"/>
        </w:rPr>
        <w:t xml:space="preserve">　共に生きる社会の構築の実現</w:t>
      </w:r>
    </w:p>
    <w:p w:rsidR="00075D40" w:rsidRPr="007E0A07" w:rsidRDefault="00075D40" w:rsidP="00F51FCC">
      <w:pPr>
        <w:autoSpaceDE w:val="0"/>
        <w:autoSpaceDN w:val="0"/>
        <w:snapToGrid w:val="0"/>
        <w:spacing w:line="300" w:lineRule="exact"/>
        <w:ind w:firstLineChars="300" w:firstLine="599"/>
        <w:rPr>
          <w:rFonts w:asciiTheme="minorEastAsia" w:hAnsiTheme="minorEastAsia"/>
          <w:sz w:val="22"/>
        </w:rPr>
      </w:pPr>
      <w:r w:rsidRPr="007E0A07">
        <w:rPr>
          <w:rFonts w:asciiTheme="minorEastAsia" w:hAnsiTheme="minorEastAsia"/>
          <w:sz w:val="22"/>
        </w:rPr>
        <w:t>○地域で安心して暮らす　○地域で学び、働き、社会参加を推進する　○共に暮らす社会の実現</w:t>
      </w:r>
    </w:p>
    <w:p w:rsidR="00B1732D" w:rsidRPr="00B1732D" w:rsidRDefault="00B1732D" w:rsidP="00F51FCC">
      <w:pPr>
        <w:autoSpaceDE w:val="0"/>
        <w:autoSpaceDN w:val="0"/>
        <w:snapToGrid w:val="0"/>
        <w:spacing w:line="300" w:lineRule="exact"/>
        <w:ind w:leftChars="200" w:left="1777" w:hangingChars="700" w:hanging="1398"/>
        <w:rPr>
          <w:rFonts w:asciiTheme="minorEastAsia" w:hAnsiTheme="minorEastAsia"/>
          <w:sz w:val="22"/>
        </w:rPr>
      </w:pPr>
      <w:r w:rsidRPr="00B1732D">
        <w:rPr>
          <w:rFonts w:asciiTheme="minorEastAsia" w:hAnsiTheme="minorEastAsia" w:hint="eastAsia"/>
          <w:sz w:val="22"/>
        </w:rPr>
        <w:t>〔重点分野〕</w:t>
      </w:r>
    </w:p>
    <w:p w:rsidR="00B1732D" w:rsidRPr="00B1732D" w:rsidRDefault="00527930" w:rsidP="00F51FCC">
      <w:pPr>
        <w:autoSpaceDE w:val="0"/>
        <w:autoSpaceDN w:val="0"/>
        <w:snapToGrid w:val="0"/>
        <w:spacing w:line="300" w:lineRule="exact"/>
        <w:ind w:leftChars="300" w:left="569"/>
        <w:rPr>
          <w:rFonts w:asciiTheme="minorEastAsia" w:hAnsiTheme="minorEastAsia"/>
          <w:sz w:val="22"/>
        </w:rPr>
      </w:pPr>
      <w:r>
        <w:rPr>
          <w:rFonts w:asciiTheme="minorEastAsia" w:hAnsiTheme="minorEastAsia" w:hint="eastAsia"/>
          <w:sz w:val="22"/>
        </w:rPr>
        <w:t xml:space="preserve">① </w:t>
      </w:r>
      <w:r w:rsidR="00B1732D" w:rsidRPr="00527930">
        <w:rPr>
          <w:rFonts w:asciiTheme="minorEastAsia" w:hAnsiTheme="minorEastAsia" w:hint="eastAsia"/>
          <w:sz w:val="22"/>
        </w:rPr>
        <w:t>生活支援、② 保健・医療、③ 安全・安心、④ 情報アクセシビリティの向上・コミュニケーション</w:t>
      </w:r>
      <w:r w:rsidR="00B1732D" w:rsidRPr="00B1732D">
        <w:rPr>
          <w:rFonts w:asciiTheme="minorEastAsia" w:hAnsiTheme="minorEastAsia" w:hint="eastAsia"/>
          <w:sz w:val="22"/>
        </w:rPr>
        <w:t>支援</w:t>
      </w:r>
      <w:r w:rsidR="00435CDB">
        <w:rPr>
          <w:rFonts w:asciiTheme="minorEastAsia" w:hAnsiTheme="minorEastAsia" w:hint="eastAsia"/>
          <w:sz w:val="22"/>
        </w:rPr>
        <w:t>の充実</w:t>
      </w:r>
      <w:r w:rsidR="00B1732D" w:rsidRPr="00B1732D">
        <w:rPr>
          <w:rFonts w:asciiTheme="minorEastAsia" w:hAnsiTheme="minorEastAsia" w:hint="eastAsia"/>
          <w:sz w:val="22"/>
        </w:rPr>
        <w:t>、</w:t>
      </w:r>
      <w:r w:rsidR="00B1732D">
        <w:rPr>
          <w:rFonts w:asciiTheme="minorEastAsia" w:hAnsiTheme="minorEastAsia" w:hint="eastAsia"/>
          <w:sz w:val="22"/>
        </w:rPr>
        <w:t xml:space="preserve">⑤ </w:t>
      </w:r>
      <w:r w:rsidR="00B1732D" w:rsidRPr="00B1732D">
        <w:rPr>
          <w:rFonts w:asciiTheme="minorEastAsia" w:hAnsiTheme="minorEastAsia" w:hint="eastAsia"/>
          <w:sz w:val="22"/>
        </w:rPr>
        <w:t>生活環境、</w:t>
      </w:r>
      <w:r w:rsidR="00B1732D">
        <w:rPr>
          <w:rFonts w:asciiTheme="minorEastAsia" w:hAnsiTheme="minorEastAsia" w:hint="eastAsia"/>
          <w:sz w:val="22"/>
        </w:rPr>
        <w:t xml:space="preserve">⑥ </w:t>
      </w:r>
      <w:r w:rsidR="00B1732D" w:rsidRPr="00B1732D">
        <w:rPr>
          <w:rFonts w:asciiTheme="minorEastAsia" w:hAnsiTheme="minorEastAsia" w:hint="eastAsia"/>
          <w:sz w:val="22"/>
        </w:rPr>
        <w:t>雇用・就業等、</w:t>
      </w:r>
      <w:r w:rsidR="00B1732D">
        <w:rPr>
          <w:rFonts w:asciiTheme="minorEastAsia" w:hAnsiTheme="minorEastAsia" w:hint="eastAsia"/>
          <w:sz w:val="22"/>
        </w:rPr>
        <w:t xml:space="preserve">⑦ </w:t>
      </w:r>
      <w:r w:rsidR="00B1732D" w:rsidRPr="00B1732D">
        <w:rPr>
          <w:rFonts w:asciiTheme="minorEastAsia" w:hAnsiTheme="minorEastAsia" w:hint="eastAsia"/>
          <w:sz w:val="22"/>
        </w:rPr>
        <w:t>教育、文化・芸術活動、スポーツ、</w:t>
      </w:r>
      <w:r w:rsidR="00B1732D">
        <w:rPr>
          <w:rFonts w:asciiTheme="minorEastAsia" w:hAnsiTheme="minorEastAsia" w:hint="eastAsia"/>
          <w:sz w:val="22"/>
        </w:rPr>
        <w:t xml:space="preserve">⑧ </w:t>
      </w:r>
      <w:r w:rsidR="00B1732D" w:rsidRPr="00B1732D">
        <w:rPr>
          <w:rFonts w:asciiTheme="minorEastAsia" w:hAnsiTheme="minorEastAsia" w:hint="eastAsia"/>
          <w:sz w:val="22"/>
        </w:rPr>
        <w:t>差別の解消及び権利擁護の推進、</w:t>
      </w:r>
      <w:r w:rsidR="00B1732D">
        <w:rPr>
          <w:rFonts w:asciiTheme="minorEastAsia" w:hAnsiTheme="minorEastAsia" w:hint="eastAsia"/>
          <w:sz w:val="22"/>
        </w:rPr>
        <w:t xml:space="preserve">⑨ </w:t>
      </w:r>
      <w:r w:rsidR="00B1732D" w:rsidRPr="00B1732D">
        <w:rPr>
          <w:rFonts w:asciiTheme="minorEastAsia" w:hAnsiTheme="minorEastAsia" w:hint="eastAsia"/>
          <w:sz w:val="22"/>
        </w:rPr>
        <w:t>あいサポート運動の推進等</w:t>
      </w:r>
    </w:p>
    <w:p w:rsidR="00E553C1" w:rsidRDefault="00E553C1" w:rsidP="006D40EB">
      <w:pPr>
        <w:autoSpaceDE w:val="0"/>
        <w:autoSpaceDN w:val="0"/>
        <w:snapToGrid w:val="0"/>
        <w:spacing w:line="200" w:lineRule="atLeast"/>
        <w:ind w:left="399" w:hangingChars="200" w:hanging="399"/>
        <w:rPr>
          <w:rFonts w:asciiTheme="minorEastAsia" w:hAnsiTheme="minorEastAsia"/>
          <w:sz w:val="22"/>
        </w:rPr>
      </w:pPr>
    </w:p>
    <w:p w:rsidR="00075D40" w:rsidRPr="007E0A07" w:rsidRDefault="00E553C1" w:rsidP="006D40EB">
      <w:pPr>
        <w:autoSpaceDE w:val="0"/>
        <w:autoSpaceDN w:val="0"/>
        <w:snapToGrid w:val="0"/>
        <w:spacing w:line="200" w:lineRule="atLeast"/>
        <w:ind w:left="399" w:hangingChars="200" w:hanging="399"/>
        <w:rPr>
          <w:rFonts w:asciiTheme="majorEastAsia" w:eastAsiaTheme="majorEastAsia" w:hAnsiTheme="majorEastAsia"/>
          <w:sz w:val="22"/>
        </w:rPr>
      </w:pPr>
      <w:r w:rsidRPr="00E553C1">
        <w:rPr>
          <w:rFonts w:asciiTheme="majorEastAsia" w:eastAsiaTheme="majorEastAsia" w:hAnsiTheme="majorEastAsia"/>
          <w:sz w:val="22"/>
        </w:rPr>
        <w:t>２</w:t>
      </w:r>
      <w:r w:rsidR="00C82BFA" w:rsidRPr="007E0A07">
        <w:rPr>
          <w:rFonts w:asciiTheme="majorEastAsia" w:eastAsiaTheme="majorEastAsia" w:hAnsiTheme="majorEastAsia"/>
          <w:sz w:val="22"/>
        </w:rPr>
        <w:t xml:space="preserve">　</w:t>
      </w:r>
      <w:r w:rsidR="00075D40" w:rsidRPr="007E0A07">
        <w:rPr>
          <w:rFonts w:asciiTheme="majorEastAsia" w:eastAsiaTheme="majorEastAsia" w:hAnsiTheme="majorEastAsia"/>
          <w:sz w:val="22"/>
        </w:rPr>
        <w:t>プランの主な内容</w:t>
      </w:r>
    </w:p>
    <w:p w:rsidR="006B3E7E" w:rsidRPr="007E0A07" w:rsidRDefault="009D1708" w:rsidP="006D40EB">
      <w:pPr>
        <w:spacing w:line="200" w:lineRule="atLeast"/>
        <w:rPr>
          <w:rFonts w:asciiTheme="minorEastAsia" w:hAnsiTheme="minorEastAsia"/>
          <w:kern w:val="0"/>
          <w:sz w:val="22"/>
        </w:rPr>
      </w:pPr>
      <w:r>
        <w:rPr>
          <w:rFonts w:asciiTheme="majorEastAsia" w:eastAsiaTheme="majorEastAsia" w:hAnsiTheme="majorEastAsia" w:hint="eastAsia"/>
          <w:kern w:val="0"/>
          <w:sz w:val="22"/>
        </w:rPr>
        <w:t>【</w:t>
      </w:r>
      <w:r w:rsidR="006B3E7E" w:rsidRPr="007E0A07">
        <w:rPr>
          <w:rFonts w:asciiTheme="majorEastAsia" w:eastAsiaTheme="majorEastAsia" w:hAnsiTheme="majorEastAsia" w:hint="eastAsia"/>
          <w:kern w:val="0"/>
          <w:sz w:val="22"/>
        </w:rPr>
        <w:t>障がい者プランの分野別体系】</w:t>
      </w:r>
      <w:r w:rsidR="006B3E7E" w:rsidRPr="007E0A07">
        <w:rPr>
          <w:rFonts w:asciiTheme="minorEastAsia" w:hAnsiTheme="minorEastAsia" w:hint="eastAsia"/>
          <w:kern w:val="0"/>
          <w:sz w:val="22"/>
        </w:rPr>
        <w:t xml:space="preserve">　※太字は新規（拡充）要素の部分</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7767"/>
      </w:tblGrid>
      <w:tr w:rsidR="006B3E7E" w:rsidRPr="007E0A07" w:rsidTr="00435CDB">
        <w:tc>
          <w:tcPr>
            <w:tcW w:w="2439" w:type="dxa"/>
            <w:shd w:val="clear" w:color="auto" w:fill="auto"/>
          </w:tcPr>
          <w:p w:rsidR="006B3E7E" w:rsidRPr="007E0A07" w:rsidRDefault="007E0A07" w:rsidP="00D770B0">
            <w:pPr>
              <w:tabs>
                <w:tab w:val="left" w:pos="1050"/>
              </w:tabs>
              <w:spacing w:line="320" w:lineRule="exact"/>
              <w:jc w:val="center"/>
              <w:rPr>
                <w:rFonts w:asciiTheme="minorEastAsia" w:hAnsiTheme="minorEastAsia"/>
                <w:kern w:val="0"/>
                <w:sz w:val="22"/>
              </w:rPr>
            </w:pPr>
            <w:r w:rsidRPr="007E0A07">
              <w:rPr>
                <w:rFonts w:asciiTheme="minorEastAsia" w:hAnsiTheme="minorEastAsia" w:hint="eastAsia"/>
                <w:kern w:val="0"/>
                <w:sz w:val="22"/>
              </w:rPr>
              <w:t>重点</w:t>
            </w:r>
            <w:r w:rsidR="006B3E7E" w:rsidRPr="007E0A07">
              <w:rPr>
                <w:rFonts w:asciiTheme="minorEastAsia" w:hAnsiTheme="minorEastAsia" w:hint="eastAsia"/>
                <w:kern w:val="0"/>
                <w:sz w:val="22"/>
              </w:rPr>
              <w:t>分野</w:t>
            </w:r>
          </w:p>
        </w:tc>
        <w:tc>
          <w:tcPr>
            <w:tcW w:w="7767" w:type="dxa"/>
            <w:shd w:val="clear" w:color="auto" w:fill="auto"/>
          </w:tcPr>
          <w:p w:rsidR="006B3E7E" w:rsidRPr="007E0A07" w:rsidRDefault="006B3E7E" w:rsidP="00D770B0">
            <w:pPr>
              <w:spacing w:line="320" w:lineRule="exact"/>
              <w:jc w:val="center"/>
              <w:rPr>
                <w:rFonts w:asciiTheme="minorEastAsia" w:hAnsiTheme="minorEastAsia"/>
                <w:kern w:val="0"/>
                <w:sz w:val="22"/>
              </w:rPr>
            </w:pPr>
            <w:r w:rsidRPr="007E0A07">
              <w:rPr>
                <w:rFonts w:asciiTheme="minorEastAsia" w:hAnsiTheme="minorEastAsia" w:hint="eastAsia"/>
                <w:kern w:val="0"/>
                <w:sz w:val="22"/>
              </w:rPr>
              <w:t>取組内容</w:t>
            </w:r>
          </w:p>
        </w:tc>
      </w:tr>
      <w:tr w:rsidR="006B3E7E" w:rsidRPr="007E0A07" w:rsidTr="00435CDB">
        <w:trPr>
          <w:trHeight w:val="510"/>
        </w:trPr>
        <w:tc>
          <w:tcPr>
            <w:tcW w:w="2439" w:type="dxa"/>
            <w:shd w:val="clear" w:color="auto" w:fill="auto"/>
          </w:tcPr>
          <w:p w:rsidR="006B3E7E" w:rsidRPr="007E0A07" w:rsidRDefault="00B1732D" w:rsidP="00F51FCC">
            <w:pPr>
              <w:spacing w:line="300" w:lineRule="exact"/>
              <w:rPr>
                <w:rFonts w:asciiTheme="minorEastAsia" w:hAnsiTheme="minorEastAsia"/>
                <w:kern w:val="0"/>
                <w:sz w:val="22"/>
              </w:rPr>
            </w:pPr>
            <w:r>
              <w:rPr>
                <w:rFonts w:asciiTheme="minorEastAsia" w:hAnsiTheme="minorEastAsia" w:hint="eastAsia"/>
                <w:kern w:val="0"/>
                <w:sz w:val="22"/>
              </w:rPr>
              <w:t>①</w:t>
            </w:r>
            <w:r w:rsidR="006B3E7E" w:rsidRPr="007E0A07">
              <w:rPr>
                <w:rFonts w:asciiTheme="minorEastAsia" w:hAnsiTheme="minorEastAsia" w:hint="eastAsia"/>
                <w:kern w:val="0"/>
                <w:sz w:val="22"/>
              </w:rPr>
              <w:t>生活支援</w:t>
            </w:r>
          </w:p>
        </w:tc>
        <w:tc>
          <w:tcPr>
            <w:tcW w:w="7767" w:type="dxa"/>
            <w:shd w:val="clear" w:color="auto" w:fill="auto"/>
          </w:tcPr>
          <w:p w:rsidR="006B3E7E" w:rsidRPr="007E0A07" w:rsidRDefault="006B3E7E" w:rsidP="00F51FCC">
            <w:pPr>
              <w:spacing w:line="300" w:lineRule="exact"/>
              <w:ind w:left="166" w:hangingChars="83" w:hanging="166"/>
              <w:rPr>
                <w:rFonts w:asciiTheme="minorEastAsia" w:hAnsiTheme="minorEastAsia"/>
                <w:kern w:val="0"/>
                <w:sz w:val="22"/>
              </w:rPr>
            </w:pPr>
            <w:r w:rsidRPr="007E0A07">
              <w:rPr>
                <w:rFonts w:asciiTheme="minorEastAsia" w:hAnsiTheme="minorEastAsia" w:hint="eastAsia"/>
                <w:kern w:val="0"/>
                <w:sz w:val="22"/>
              </w:rPr>
              <w:t xml:space="preserve">○相談支援体制の充実・強化等 ○在宅サービス等の充実 </w:t>
            </w:r>
            <w:r w:rsidRPr="007E0A07">
              <w:rPr>
                <w:rFonts w:asciiTheme="majorEastAsia" w:eastAsiaTheme="majorEastAsia" w:hAnsiTheme="majorEastAsia" w:hint="eastAsia"/>
                <w:kern w:val="0"/>
                <w:sz w:val="22"/>
              </w:rPr>
              <w:t>○障がい児支援の充実</w:t>
            </w:r>
          </w:p>
          <w:p w:rsidR="00220916" w:rsidRDefault="006B3E7E" w:rsidP="00F51FCC">
            <w:pPr>
              <w:spacing w:line="300" w:lineRule="exact"/>
              <w:ind w:left="166" w:hangingChars="83" w:hanging="166"/>
              <w:rPr>
                <w:rFonts w:asciiTheme="minorEastAsia" w:hAnsiTheme="minorEastAsia"/>
                <w:sz w:val="22"/>
              </w:rPr>
            </w:pPr>
            <w:r w:rsidRPr="007E0A07">
              <w:rPr>
                <w:rFonts w:asciiTheme="minorEastAsia" w:hAnsiTheme="minorEastAsia" w:hint="eastAsia"/>
                <w:kern w:val="0"/>
                <w:sz w:val="22"/>
              </w:rPr>
              <w:t xml:space="preserve">○サービスの質の向上等 </w:t>
            </w:r>
            <w:r w:rsidRPr="007E0A07">
              <w:rPr>
                <w:rFonts w:asciiTheme="minorEastAsia" w:hAnsiTheme="minorEastAsia" w:hint="eastAsia"/>
                <w:sz w:val="22"/>
              </w:rPr>
              <w:t>○人材の育成・確保</w:t>
            </w:r>
          </w:p>
          <w:p w:rsidR="006B3E7E" w:rsidRPr="007E0A07" w:rsidRDefault="006B3E7E" w:rsidP="00F51FCC">
            <w:pPr>
              <w:spacing w:line="300" w:lineRule="exact"/>
              <w:ind w:left="166" w:hangingChars="83" w:hanging="166"/>
              <w:rPr>
                <w:rFonts w:asciiTheme="minorEastAsia" w:hAnsiTheme="minorEastAsia"/>
                <w:spacing w:val="4"/>
                <w:sz w:val="22"/>
              </w:rPr>
            </w:pPr>
            <w:r w:rsidRPr="007E0A07">
              <w:rPr>
                <w:rFonts w:asciiTheme="minorEastAsia" w:hAnsiTheme="minorEastAsia" w:hint="eastAsia"/>
                <w:sz w:val="22"/>
              </w:rPr>
              <w:t>○福祉用具の普及及び身体障害者補助犬の育成</w:t>
            </w:r>
          </w:p>
        </w:tc>
      </w:tr>
      <w:tr w:rsidR="006B3E7E" w:rsidRPr="007E0A07" w:rsidTr="00435CDB">
        <w:trPr>
          <w:trHeight w:val="510"/>
        </w:trPr>
        <w:tc>
          <w:tcPr>
            <w:tcW w:w="2439" w:type="dxa"/>
            <w:shd w:val="clear" w:color="auto" w:fill="auto"/>
          </w:tcPr>
          <w:p w:rsidR="006B3E7E" w:rsidRPr="007E0A07" w:rsidRDefault="006B3E7E" w:rsidP="00F51FCC">
            <w:pPr>
              <w:spacing w:line="300" w:lineRule="exact"/>
              <w:rPr>
                <w:rFonts w:asciiTheme="minorEastAsia" w:hAnsiTheme="minorEastAsia"/>
                <w:kern w:val="0"/>
                <w:sz w:val="22"/>
              </w:rPr>
            </w:pPr>
            <w:r w:rsidRPr="007E0A07">
              <w:rPr>
                <w:rFonts w:asciiTheme="minorEastAsia" w:hAnsiTheme="minorEastAsia" w:hint="eastAsia"/>
                <w:kern w:val="0"/>
                <w:sz w:val="22"/>
              </w:rPr>
              <w:t>②保健・医療</w:t>
            </w:r>
          </w:p>
        </w:tc>
        <w:tc>
          <w:tcPr>
            <w:tcW w:w="7767" w:type="dxa"/>
            <w:shd w:val="clear" w:color="auto" w:fill="auto"/>
          </w:tcPr>
          <w:p w:rsidR="006B3E7E" w:rsidRPr="007E0A07" w:rsidRDefault="006B3E7E" w:rsidP="00F51FCC">
            <w:pPr>
              <w:spacing w:line="300" w:lineRule="exact"/>
              <w:ind w:left="166" w:hangingChars="83" w:hanging="166"/>
              <w:rPr>
                <w:rFonts w:asciiTheme="minorEastAsia" w:hAnsiTheme="minorEastAsia"/>
                <w:sz w:val="22"/>
              </w:rPr>
            </w:pPr>
            <w:r w:rsidRPr="007E0A07">
              <w:rPr>
                <w:rFonts w:asciiTheme="minorEastAsia" w:hAnsiTheme="minorEastAsia" w:hint="eastAsia"/>
                <w:kern w:val="0"/>
                <w:sz w:val="22"/>
              </w:rPr>
              <w:t>○</w:t>
            </w:r>
            <w:r w:rsidRPr="007E0A07">
              <w:rPr>
                <w:rFonts w:asciiTheme="minorEastAsia" w:hAnsiTheme="minorEastAsia" w:hint="eastAsia"/>
                <w:sz w:val="22"/>
              </w:rPr>
              <w:t xml:space="preserve">保健・医療の充実等 </w:t>
            </w:r>
            <w:r w:rsidRPr="007E0A07">
              <w:rPr>
                <w:rFonts w:asciiTheme="majorEastAsia" w:eastAsiaTheme="majorEastAsia" w:hAnsiTheme="majorEastAsia" w:hint="eastAsia"/>
                <w:kern w:val="0"/>
                <w:sz w:val="22"/>
              </w:rPr>
              <w:t>○</w:t>
            </w:r>
            <w:r w:rsidRPr="00E553C1">
              <w:rPr>
                <w:rFonts w:asciiTheme="majorEastAsia" w:eastAsiaTheme="majorEastAsia" w:hAnsiTheme="majorEastAsia" w:hint="eastAsia"/>
                <w:kern w:val="0"/>
                <w:sz w:val="22"/>
              </w:rPr>
              <w:t>精神保健・医療の提供等</w:t>
            </w:r>
            <w:r w:rsidRPr="007E0A07">
              <w:rPr>
                <w:rFonts w:asciiTheme="minorEastAsia" w:hAnsiTheme="minorEastAsia" w:hint="eastAsia"/>
                <w:kern w:val="0"/>
                <w:sz w:val="22"/>
              </w:rPr>
              <w:t xml:space="preserve"> </w:t>
            </w:r>
            <w:r w:rsidRPr="007E0A07">
              <w:rPr>
                <w:rFonts w:asciiTheme="minorEastAsia" w:hAnsiTheme="minorEastAsia" w:hint="eastAsia"/>
                <w:sz w:val="22"/>
              </w:rPr>
              <w:t xml:space="preserve">○人材の育成・確保 </w:t>
            </w:r>
          </w:p>
          <w:p w:rsidR="006B3E7E" w:rsidRPr="007E0A07" w:rsidRDefault="006B3E7E" w:rsidP="00F51FCC">
            <w:pPr>
              <w:spacing w:line="300" w:lineRule="exact"/>
              <w:ind w:left="166" w:hangingChars="83" w:hanging="166"/>
              <w:rPr>
                <w:rFonts w:asciiTheme="minorEastAsia" w:hAnsiTheme="minorEastAsia"/>
                <w:spacing w:val="4"/>
                <w:sz w:val="22"/>
              </w:rPr>
            </w:pPr>
            <w:r w:rsidRPr="007E0A07">
              <w:rPr>
                <w:rFonts w:asciiTheme="minorEastAsia" w:hAnsiTheme="minorEastAsia" w:hint="eastAsia"/>
                <w:sz w:val="22"/>
              </w:rPr>
              <w:t>○難病に関する施策の推進 ○障がいの原因となる疾病等の予防・治療</w:t>
            </w:r>
          </w:p>
        </w:tc>
      </w:tr>
      <w:tr w:rsidR="006B3E7E" w:rsidRPr="007E0A07" w:rsidTr="00435CDB">
        <w:trPr>
          <w:trHeight w:val="283"/>
        </w:trPr>
        <w:tc>
          <w:tcPr>
            <w:tcW w:w="2439" w:type="dxa"/>
            <w:shd w:val="clear" w:color="auto" w:fill="auto"/>
          </w:tcPr>
          <w:p w:rsidR="006B3E7E" w:rsidRPr="007E0A07" w:rsidRDefault="006B3E7E" w:rsidP="00F51FCC">
            <w:pPr>
              <w:spacing w:line="300" w:lineRule="exact"/>
              <w:rPr>
                <w:rFonts w:asciiTheme="minorEastAsia" w:hAnsiTheme="minorEastAsia"/>
                <w:kern w:val="0"/>
                <w:sz w:val="22"/>
              </w:rPr>
            </w:pPr>
            <w:r w:rsidRPr="007E0A07">
              <w:rPr>
                <w:rFonts w:asciiTheme="minorEastAsia" w:hAnsiTheme="minorEastAsia" w:hint="eastAsia"/>
                <w:kern w:val="0"/>
                <w:sz w:val="22"/>
              </w:rPr>
              <w:t>③安心・安全</w:t>
            </w:r>
          </w:p>
        </w:tc>
        <w:tc>
          <w:tcPr>
            <w:tcW w:w="7767" w:type="dxa"/>
            <w:shd w:val="clear" w:color="auto" w:fill="auto"/>
          </w:tcPr>
          <w:p w:rsidR="006B3E7E" w:rsidRPr="007E0A07" w:rsidRDefault="006B3E7E" w:rsidP="00F51FCC">
            <w:pPr>
              <w:spacing w:line="300" w:lineRule="exact"/>
              <w:ind w:left="166" w:hangingChars="83" w:hanging="166"/>
              <w:rPr>
                <w:rFonts w:asciiTheme="minorEastAsia" w:hAnsiTheme="minorEastAsia"/>
                <w:sz w:val="22"/>
              </w:rPr>
            </w:pPr>
            <w:r w:rsidRPr="00BD0512">
              <w:rPr>
                <w:rFonts w:asciiTheme="majorEastAsia" w:eastAsiaTheme="majorEastAsia" w:hAnsiTheme="majorEastAsia" w:hint="eastAsia"/>
                <w:kern w:val="0"/>
                <w:sz w:val="22"/>
              </w:rPr>
              <w:t>○防災対策の推進、感染症等への備え</w:t>
            </w:r>
            <w:r w:rsidRPr="007E0A07">
              <w:rPr>
                <w:rFonts w:asciiTheme="minorEastAsia" w:hAnsiTheme="minorEastAsia" w:hint="eastAsia"/>
                <w:kern w:val="0"/>
                <w:sz w:val="22"/>
              </w:rPr>
              <w:t xml:space="preserve"> </w:t>
            </w:r>
            <w:r w:rsidRPr="007E0A07">
              <w:rPr>
                <w:rFonts w:asciiTheme="minorEastAsia" w:hAnsiTheme="minorEastAsia" w:hint="eastAsia"/>
                <w:sz w:val="22"/>
              </w:rPr>
              <w:t>○防犯対策の推進</w:t>
            </w:r>
          </w:p>
          <w:p w:rsidR="006B3E7E" w:rsidRPr="007E0A07" w:rsidRDefault="006B3E7E" w:rsidP="00F51FCC">
            <w:pPr>
              <w:spacing w:line="300" w:lineRule="exact"/>
              <w:ind w:left="166" w:hangingChars="83" w:hanging="166"/>
              <w:rPr>
                <w:rFonts w:asciiTheme="minorEastAsia" w:hAnsiTheme="minorEastAsia"/>
                <w:spacing w:val="4"/>
                <w:sz w:val="22"/>
              </w:rPr>
            </w:pPr>
            <w:r w:rsidRPr="007E0A07">
              <w:rPr>
                <w:rFonts w:asciiTheme="minorEastAsia" w:hAnsiTheme="minorEastAsia" w:hint="eastAsia"/>
                <w:sz w:val="22"/>
              </w:rPr>
              <w:t>○消費者トラブルの防止及び被害からの救済</w:t>
            </w:r>
          </w:p>
        </w:tc>
      </w:tr>
      <w:tr w:rsidR="006B3E7E" w:rsidRPr="007E0A07" w:rsidTr="00435CDB">
        <w:trPr>
          <w:trHeight w:val="510"/>
        </w:trPr>
        <w:tc>
          <w:tcPr>
            <w:tcW w:w="2439" w:type="dxa"/>
            <w:shd w:val="clear" w:color="auto" w:fill="auto"/>
          </w:tcPr>
          <w:p w:rsidR="006B3E7E" w:rsidRPr="007E0A07" w:rsidRDefault="006B3E7E" w:rsidP="00F51FCC">
            <w:pPr>
              <w:spacing w:line="300" w:lineRule="exact"/>
              <w:ind w:left="200" w:hangingChars="100" w:hanging="200"/>
              <w:rPr>
                <w:rFonts w:asciiTheme="minorEastAsia" w:hAnsiTheme="minorEastAsia"/>
                <w:kern w:val="0"/>
                <w:sz w:val="22"/>
              </w:rPr>
            </w:pPr>
            <w:r w:rsidRPr="007E0A07">
              <w:rPr>
                <w:rFonts w:asciiTheme="minorEastAsia" w:hAnsiTheme="minorEastAsia" w:hint="eastAsia"/>
                <w:kern w:val="0"/>
                <w:sz w:val="22"/>
              </w:rPr>
              <w:t>④</w:t>
            </w:r>
            <w:r w:rsidRPr="007E0A07">
              <w:rPr>
                <w:rFonts w:asciiTheme="minorEastAsia" w:hAnsiTheme="minorEastAsia" w:hint="eastAsia"/>
                <w:sz w:val="22"/>
              </w:rPr>
              <w:t>情報アクセシビリティの向上・コミュニケーション支援</w:t>
            </w:r>
            <w:r w:rsidR="00435CDB">
              <w:rPr>
                <w:rFonts w:asciiTheme="minorEastAsia" w:hAnsiTheme="minorEastAsia" w:hint="eastAsia"/>
                <w:sz w:val="22"/>
              </w:rPr>
              <w:t>の充実</w:t>
            </w:r>
          </w:p>
        </w:tc>
        <w:tc>
          <w:tcPr>
            <w:tcW w:w="7767" w:type="dxa"/>
            <w:shd w:val="clear" w:color="auto" w:fill="auto"/>
          </w:tcPr>
          <w:p w:rsidR="006B3E7E" w:rsidRPr="00E553C1" w:rsidRDefault="006B3E7E" w:rsidP="00F51FCC">
            <w:pPr>
              <w:spacing w:line="300" w:lineRule="exact"/>
              <w:textAlignment w:val="baseline"/>
              <w:rPr>
                <w:rFonts w:asciiTheme="majorEastAsia" w:eastAsiaTheme="majorEastAsia" w:hAnsiTheme="majorEastAsia"/>
                <w:b/>
                <w:kern w:val="0"/>
                <w:sz w:val="22"/>
              </w:rPr>
            </w:pPr>
            <w:r w:rsidRPr="00E553C1">
              <w:rPr>
                <w:rFonts w:asciiTheme="majorEastAsia" w:eastAsiaTheme="majorEastAsia" w:hAnsiTheme="majorEastAsia" w:hint="eastAsia"/>
                <w:sz w:val="22"/>
              </w:rPr>
              <w:t>○情報アクセス・コミュニケーション支援の充実</w:t>
            </w:r>
            <w:r w:rsidRPr="00E553C1">
              <w:rPr>
                <w:rFonts w:asciiTheme="majorEastAsia" w:eastAsiaTheme="majorEastAsia" w:hAnsiTheme="majorEastAsia" w:hint="eastAsia"/>
                <w:b/>
                <w:sz w:val="22"/>
              </w:rPr>
              <w:t xml:space="preserve"> </w:t>
            </w:r>
            <w:r w:rsidRPr="00E553C1">
              <w:rPr>
                <w:rFonts w:asciiTheme="majorEastAsia" w:eastAsiaTheme="majorEastAsia" w:hAnsiTheme="majorEastAsia" w:hint="eastAsia"/>
                <w:kern w:val="0"/>
                <w:sz w:val="22"/>
              </w:rPr>
              <w:t xml:space="preserve">○情報提供の充実等 </w:t>
            </w:r>
          </w:p>
          <w:p w:rsidR="006B3E7E" w:rsidRPr="007E0A07" w:rsidRDefault="006B3E7E" w:rsidP="00F51FCC">
            <w:pPr>
              <w:spacing w:line="300" w:lineRule="exact"/>
              <w:textAlignment w:val="baseline"/>
              <w:rPr>
                <w:rFonts w:asciiTheme="minorEastAsia" w:hAnsiTheme="minorEastAsia"/>
                <w:kern w:val="0"/>
                <w:sz w:val="22"/>
              </w:rPr>
            </w:pPr>
            <w:r w:rsidRPr="00E553C1">
              <w:rPr>
                <w:rFonts w:asciiTheme="majorEastAsia" w:eastAsiaTheme="majorEastAsia" w:hAnsiTheme="majorEastAsia" w:hint="eastAsia"/>
                <w:sz w:val="22"/>
              </w:rPr>
              <w:t>○意思疎通支援の充実</w:t>
            </w:r>
            <w:r w:rsidRPr="00E553C1">
              <w:rPr>
                <w:rFonts w:asciiTheme="minorEastAsia" w:hAnsiTheme="minorEastAsia" w:hint="eastAsia"/>
                <w:b/>
                <w:sz w:val="22"/>
              </w:rPr>
              <w:t xml:space="preserve">　</w:t>
            </w:r>
            <w:r w:rsidRPr="007E0A07">
              <w:rPr>
                <w:rFonts w:asciiTheme="minorEastAsia" w:hAnsiTheme="minorEastAsia" w:hint="eastAsia"/>
                <w:sz w:val="22"/>
              </w:rPr>
              <w:t>○</w:t>
            </w:r>
            <w:r w:rsidRPr="007E0A07">
              <w:rPr>
                <w:rFonts w:asciiTheme="minorEastAsia" w:hAnsiTheme="minorEastAsia" w:hint="eastAsia"/>
                <w:spacing w:val="4"/>
                <w:sz w:val="22"/>
              </w:rPr>
              <w:t>行政情報の配慮 ○手話言語条例に基づく施策の展開</w:t>
            </w:r>
          </w:p>
        </w:tc>
      </w:tr>
      <w:tr w:rsidR="006B3E7E" w:rsidRPr="007E0A07" w:rsidTr="00435CDB">
        <w:trPr>
          <w:trHeight w:val="510"/>
        </w:trPr>
        <w:tc>
          <w:tcPr>
            <w:tcW w:w="2439" w:type="dxa"/>
            <w:shd w:val="clear" w:color="auto" w:fill="auto"/>
          </w:tcPr>
          <w:p w:rsidR="006B3E7E" w:rsidRPr="007E0A07" w:rsidRDefault="006B3E7E" w:rsidP="00F51FCC">
            <w:pPr>
              <w:spacing w:line="300" w:lineRule="exact"/>
              <w:rPr>
                <w:rFonts w:asciiTheme="minorEastAsia" w:hAnsiTheme="minorEastAsia"/>
                <w:kern w:val="0"/>
                <w:sz w:val="22"/>
              </w:rPr>
            </w:pPr>
            <w:r w:rsidRPr="007E0A07">
              <w:rPr>
                <w:rFonts w:asciiTheme="minorEastAsia" w:hAnsiTheme="minorEastAsia" w:hint="eastAsia"/>
                <w:kern w:val="0"/>
                <w:sz w:val="22"/>
              </w:rPr>
              <w:t>⑤生活環境</w:t>
            </w:r>
          </w:p>
        </w:tc>
        <w:tc>
          <w:tcPr>
            <w:tcW w:w="7767" w:type="dxa"/>
            <w:shd w:val="clear" w:color="auto" w:fill="auto"/>
          </w:tcPr>
          <w:p w:rsidR="006B3E7E" w:rsidRPr="007E0A07" w:rsidRDefault="006B3E7E" w:rsidP="00F51FCC">
            <w:pPr>
              <w:spacing w:line="300" w:lineRule="exact"/>
              <w:ind w:left="599" w:hangingChars="300" w:hanging="599"/>
              <w:textAlignment w:val="baseline"/>
              <w:rPr>
                <w:rFonts w:asciiTheme="minorEastAsia" w:hAnsiTheme="minorEastAsia"/>
                <w:sz w:val="22"/>
              </w:rPr>
            </w:pPr>
            <w:r w:rsidRPr="007E0A07">
              <w:rPr>
                <w:rFonts w:asciiTheme="minorEastAsia" w:hAnsiTheme="minorEastAsia" w:hint="eastAsia"/>
                <w:sz w:val="22"/>
              </w:rPr>
              <w:t xml:space="preserve">○住宅の確保 ○公共交通機関・施設等のバリアフリー化の推進 </w:t>
            </w:r>
          </w:p>
          <w:p w:rsidR="006B3E7E" w:rsidRPr="007E0A07" w:rsidRDefault="006B3E7E" w:rsidP="00F51FCC">
            <w:pPr>
              <w:spacing w:line="300" w:lineRule="exact"/>
              <w:ind w:left="623" w:hangingChars="300" w:hanging="623"/>
              <w:textAlignment w:val="baseline"/>
              <w:rPr>
                <w:rFonts w:asciiTheme="minorEastAsia" w:hAnsiTheme="minorEastAsia"/>
                <w:spacing w:val="4"/>
                <w:sz w:val="22"/>
              </w:rPr>
            </w:pPr>
            <w:r w:rsidRPr="007E0A07">
              <w:rPr>
                <w:rFonts w:asciiTheme="minorEastAsia" w:hAnsiTheme="minorEastAsia" w:hint="eastAsia"/>
                <w:spacing w:val="4"/>
                <w:sz w:val="22"/>
              </w:rPr>
              <w:t>○福祉のまちづくりの推進</w:t>
            </w:r>
          </w:p>
        </w:tc>
      </w:tr>
      <w:tr w:rsidR="006B3E7E" w:rsidRPr="007E0A07" w:rsidTr="00435CDB">
        <w:trPr>
          <w:trHeight w:val="510"/>
        </w:trPr>
        <w:tc>
          <w:tcPr>
            <w:tcW w:w="2439" w:type="dxa"/>
            <w:shd w:val="clear" w:color="auto" w:fill="auto"/>
          </w:tcPr>
          <w:p w:rsidR="006B3E7E" w:rsidRPr="007E0A07" w:rsidRDefault="006B3E7E" w:rsidP="00F51FCC">
            <w:pPr>
              <w:spacing w:line="300" w:lineRule="exact"/>
              <w:rPr>
                <w:rFonts w:asciiTheme="minorEastAsia" w:hAnsiTheme="minorEastAsia"/>
                <w:kern w:val="0"/>
                <w:sz w:val="22"/>
              </w:rPr>
            </w:pPr>
            <w:r w:rsidRPr="007E0A07">
              <w:rPr>
                <w:rFonts w:asciiTheme="minorEastAsia" w:hAnsiTheme="minorEastAsia" w:hint="eastAsia"/>
                <w:kern w:val="0"/>
                <w:sz w:val="22"/>
              </w:rPr>
              <w:lastRenderedPageBreak/>
              <w:t>⑥雇用・就業等</w:t>
            </w:r>
          </w:p>
        </w:tc>
        <w:tc>
          <w:tcPr>
            <w:tcW w:w="7767" w:type="dxa"/>
            <w:shd w:val="clear" w:color="auto" w:fill="auto"/>
          </w:tcPr>
          <w:p w:rsidR="006B3E7E" w:rsidRPr="007E0A07" w:rsidRDefault="006B3E7E" w:rsidP="00F51FCC">
            <w:pPr>
              <w:spacing w:line="300" w:lineRule="exact"/>
              <w:ind w:left="200" w:hangingChars="100" w:hanging="200"/>
              <w:textAlignment w:val="baseline"/>
              <w:rPr>
                <w:rFonts w:asciiTheme="minorEastAsia" w:hAnsiTheme="minorEastAsia"/>
                <w:sz w:val="22"/>
              </w:rPr>
            </w:pPr>
            <w:r w:rsidRPr="007E0A07">
              <w:rPr>
                <w:rFonts w:asciiTheme="minorEastAsia" w:hAnsiTheme="minorEastAsia" w:hint="eastAsia"/>
                <w:sz w:val="22"/>
              </w:rPr>
              <w:t>○障がい者雇用の促進 ○特別支援学校における企業等と連携した職業教育の推進</w:t>
            </w:r>
          </w:p>
          <w:p w:rsidR="00220916" w:rsidRDefault="006B3E7E" w:rsidP="00F51FCC">
            <w:pPr>
              <w:tabs>
                <w:tab w:val="left" w:pos="5257"/>
              </w:tabs>
              <w:spacing w:line="300" w:lineRule="exact"/>
              <w:ind w:left="200" w:hangingChars="100" w:hanging="200"/>
              <w:textAlignment w:val="baseline"/>
              <w:rPr>
                <w:rFonts w:asciiTheme="minorEastAsia" w:hAnsiTheme="minorEastAsia"/>
                <w:sz w:val="22"/>
              </w:rPr>
            </w:pPr>
            <w:r w:rsidRPr="007E0A07">
              <w:rPr>
                <w:rFonts w:asciiTheme="majorEastAsia" w:eastAsiaTheme="majorEastAsia" w:hAnsiTheme="majorEastAsia" w:hint="eastAsia"/>
                <w:kern w:val="0"/>
                <w:sz w:val="22"/>
              </w:rPr>
              <w:t xml:space="preserve">○総合的な就労支援 </w:t>
            </w:r>
            <w:r w:rsidRPr="007E0A07">
              <w:rPr>
                <w:rFonts w:asciiTheme="majorEastAsia" w:eastAsiaTheme="majorEastAsia" w:hAnsiTheme="majorEastAsia" w:hint="eastAsia"/>
                <w:sz w:val="22"/>
              </w:rPr>
              <w:t>○障がい特性に応じた就労支援</w:t>
            </w:r>
            <w:r w:rsidRPr="007E0A07">
              <w:rPr>
                <w:rFonts w:asciiTheme="minorEastAsia" w:hAnsiTheme="minorEastAsia" w:hint="eastAsia"/>
                <w:sz w:val="22"/>
              </w:rPr>
              <w:t xml:space="preserve"> </w:t>
            </w:r>
            <w:r w:rsidR="00950055">
              <w:rPr>
                <w:rFonts w:asciiTheme="minorEastAsia" w:hAnsiTheme="minorEastAsia" w:hint="eastAsia"/>
                <w:sz w:val="22"/>
              </w:rPr>
              <w:t>○工賃向上に向けた取組</w:t>
            </w:r>
            <w:r w:rsidRPr="007E0A07">
              <w:rPr>
                <w:rFonts w:asciiTheme="minorEastAsia" w:hAnsiTheme="minorEastAsia" w:hint="eastAsia"/>
                <w:sz w:val="22"/>
              </w:rPr>
              <w:t xml:space="preserve"> </w:t>
            </w:r>
          </w:p>
          <w:p w:rsidR="006B3E7E" w:rsidRPr="007E0A07" w:rsidRDefault="006B3E7E" w:rsidP="00F51FCC">
            <w:pPr>
              <w:tabs>
                <w:tab w:val="left" w:pos="5257"/>
              </w:tabs>
              <w:spacing w:line="300" w:lineRule="exact"/>
              <w:ind w:left="200" w:hangingChars="100" w:hanging="200"/>
              <w:textAlignment w:val="baseline"/>
              <w:rPr>
                <w:rFonts w:asciiTheme="minorEastAsia" w:hAnsiTheme="minorEastAsia"/>
                <w:sz w:val="22"/>
              </w:rPr>
            </w:pPr>
            <w:r w:rsidRPr="007E0A07">
              <w:rPr>
                <w:rFonts w:asciiTheme="minorEastAsia" w:hAnsiTheme="minorEastAsia" w:hint="eastAsia"/>
                <w:sz w:val="22"/>
              </w:rPr>
              <w:t>○年金・手当等</w:t>
            </w:r>
          </w:p>
        </w:tc>
      </w:tr>
      <w:tr w:rsidR="006B3E7E" w:rsidRPr="007E0A07" w:rsidTr="00435CDB">
        <w:trPr>
          <w:trHeight w:val="510"/>
        </w:trPr>
        <w:tc>
          <w:tcPr>
            <w:tcW w:w="2439" w:type="dxa"/>
            <w:shd w:val="clear" w:color="auto" w:fill="auto"/>
          </w:tcPr>
          <w:p w:rsidR="006B3E7E" w:rsidRPr="007E0A07" w:rsidRDefault="006B3E7E" w:rsidP="00F51FCC">
            <w:pPr>
              <w:spacing w:line="300" w:lineRule="exact"/>
              <w:ind w:left="200" w:hangingChars="100" w:hanging="200"/>
              <w:textAlignment w:val="baseline"/>
              <w:rPr>
                <w:rFonts w:asciiTheme="minorEastAsia" w:hAnsiTheme="minorEastAsia"/>
                <w:spacing w:val="4"/>
                <w:sz w:val="22"/>
              </w:rPr>
            </w:pPr>
            <w:r w:rsidRPr="007E0A07">
              <w:rPr>
                <w:rFonts w:asciiTheme="minorEastAsia" w:hAnsiTheme="minorEastAsia" w:hint="eastAsia"/>
                <w:sz w:val="22"/>
              </w:rPr>
              <w:t>⑦教育、文化・芸術活動、スポーツ</w:t>
            </w:r>
          </w:p>
        </w:tc>
        <w:tc>
          <w:tcPr>
            <w:tcW w:w="7767" w:type="dxa"/>
            <w:shd w:val="clear" w:color="auto" w:fill="auto"/>
          </w:tcPr>
          <w:p w:rsidR="006B3E7E" w:rsidRPr="007E0A07" w:rsidRDefault="006B3E7E" w:rsidP="00F51FCC">
            <w:pPr>
              <w:spacing w:line="300" w:lineRule="exact"/>
              <w:textAlignment w:val="baseline"/>
              <w:rPr>
                <w:rFonts w:asciiTheme="minorEastAsia" w:hAnsiTheme="minorEastAsia"/>
                <w:sz w:val="22"/>
              </w:rPr>
            </w:pPr>
            <w:r w:rsidRPr="007E0A07">
              <w:rPr>
                <w:rFonts w:asciiTheme="minorEastAsia" w:hAnsiTheme="minorEastAsia" w:hint="eastAsia"/>
                <w:sz w:val="22"/>
              </w:rPr>
              <w:t xml:space="preserve">○教育 </w:t>
            </w:r>
            <w:r w:rsidRPr="007E0A07">
              <w:rPr>
                <w:rFonts w:asciiTheme="majorEastAsia" w:eastAsiaTheme="majorEastAsia" w:hAnsiTheme="majorEastAsia" w:hint="eastAsia"/>
                <w:sz w:val="22"/>
              </w:rPr>
              <w:t>○</w:t>
            </w:r>
            <w:r w:rsidRPr="00E553C1">
              <w:rPr>
                <w:rFonts w:asciiTheme="majorEastAsia" w:eastAsiaTheme="majorEastAsia" w:hAnsiTheme="majorEastAsia" w:hint="eastAsia"/>
                <w:sz w:val="22"/>
              </w:rPr>
              <w:t>文化・芸術活動の推進</w:t>
            </w:r>
            <w:r w:rsidRPr="007E0A07">
              <w:rPr>
                <w:rFonts w:asciiTheme="majorEastAsia" w:eastAsiaTheme="majorEastAsia" w:hAnsiTheme="majorEastAsia" w:hint="eastAsia"/>
                <w:sz w:val="22"/>
              </w:rPr>
              <w:t xml:space="preserve"> ○</w:t>
            </w:r>
            <w:r w:rsidRPr="00E553C1">
              <w:rPr>
                <w:rFonts w:asciiTheme="majorEastAsia" w:eastAsiaTheme="majorEastAsia" w:hAnsiTheme="majorEastAsia" w:hint="eastAsia"/>
                <w:sz w:val="22"/>
              </w:rPr>
              <w:t>スポーツ等の推進</w:t>
            </w:r>
          </w:p>
        </w:tc>
      </w:tr>
      <w:tr w:rsidR="006B3E7E" w:rsidRPr="00650877" w:rsidTr="00435CDB">
        <w:trPr>
          <w:trHeight w:val="510"/>
        </w:trPr>
        <w:tc>
          <w:tcPr>
            <w:tcW w:w="2439" w:type="dxa"/>
            <w:shd w:val="clear" w:color="auto" w:fill="auto"/>
          </w:tcPr>
          <w:p w:rsidR="006B3E7E" w:rsidRPr="007E0A07" w:rsidRDefault="006B3E7E" w:rsidP="00F51FCC">
            <w:pPr>
              <w:spacing w:line="300" w:lineRule="exact"/>
              <w:ind w:left="200" w:hangingChars="100" w:hanging="200"/>
              <w:textAlignment w:val="baseline"/>
              <w:rPr>
                <w:rFonts w:asciiTheme="minorEastAsia" w:hAnsiTheme="minorEastAsia"/>
                <w:sz w:val="22"/>
              </w:rPr>
            </w:pPr>
            <w:r w:rsidRPr="007E0A07">
              <w:rPr>
                <w:rFonts w:asciiTheme="minorEastAsia" w:hAnsiTheme="minorEastAsia" w:hint="eastAsia"/>
                <w:sz w:val="22"/>
              </w:rPr>
              <w:t>⑧差別の解消及び権利擁護の推進</w:t>
            </w:r>
          </w:p>
        </w:tc>
        <w:tc>
          <w:tcPr>
            <w:tcW w:w="7767" w:type="dxa"/>
            <w:shd w:val="clear" w:color="auto" w:fill="auto"/>
          </w:tcPr>
          <w:p w:rsidR="00220916" w:rsidRDefault="006B3E7E" w:rsidP="00F51FCC">
            <w:pPr>
              <w:spacing w:line="300" w:lineRule="exact"/>
              <w:textAlignment w:val="baseline"/>
              <w:rPr>
                <w:rFonts w:asciiTheme="minorEastAsia" w:hAnsiTheme="minorEastAsia"/>
                <w:spacing w:val="4"/>
                <w:sz w:val="22"/>
              </w:rPr>
            </w:pPr>
            <w:r w:rsidRPr="007E0A07">
              <w:rPr>
                <w:rFonts w:asciiTheme="minorEastAsia" w:hAnsiTheme="minorEastAsia" w:hint="eastAsia"/>
                <w:sz w:val="22"/>
              </w:rPr>
              <w:t>○障がいを理由とする差別解消の推進</w:t>
            </w:r>
            <w:r w:rsidR="00650877" w:rsidRPr="007E0A07">
              <w:rPr>
                <w:rFonts w:asciiTheme="minorEastAsia" w:hAnsiTheme="minorEastAsia" w:hint="eastAsia"/>
                <w:spacing w:val="4"/>
                <w:sz w:val="22"/>
              </w:rPr>
              <w:t xml:space="preserve"> </w:t>
            </w:r>
            <w:r w:rsidR="00650877">
              <w:rPr>
                <w:rFonts w:asciiTheme="minorEastAsia" w:hAnsiTheme="minorEastAsia" w:hint="eastAsia"/>
                <w:spacing w:val="4"/>
                <w:sz w:val="22"/>
              </w:rPr>
              <w:t>○障がい者虐待防止の促進</w:t>
            </w:r>
          </w:p>
          <w:p w:rsidR="006B3E7E" w:rsidRPr="007E0A07" w:rsidRDefault="006B3E7E" w:rsidP="00F51FCC">
            <w:pPr>
              <w:spacing w:line="300" w:lineRule="exact"/>
              <w:textAlignment w:val="baseline"/>
              <w:rPr>
                <w:rFonts w:asciiTheme="minorEastAsia" w:hAnsiTheme="minorEastAsia"/>
                <w:spacing w:val="4"/>
                <w:sz w:val="22"/>
              </w:rPr>
            </w:pPr>
            <w:r w:rsidRPr="007E0A07">
              <w:rPr>
                <w:rFonts w:asciiTheme="minorEastAsia" w:hAnsiTheme="minorEastAsia" w:hint="eastAsia"/>
                <w:spacing w:val="4"/>
                <w:sz w:val="22"/>
              </w:rPr>
              <w:t>○権利擁護の推進</w:t>
            </w:r>
            <w:r w:rsidR="00650877">
              <w:rPr>
                <w:rFonts w:asciiTheme="minorEastAsia" w:hAnsiTheme="minorEastAsia" w:hint="eastAsia"/>
                <w:spacing w:val="4"/>
                <w:sz w:val="22"/>
              </w:rPr>
              <w:t xml:space="preserve"> </w:t>
            </w:r>
            <w:r w:rsidRPr="007E0A07">
              <w:rPr>
                <w:rFonts w:asciiTheme="minorEastAsia" w:hAnsiTheme="minorEastAsia" w:hint="eastAsia"/>
                <w:spacing w:val="4"/>
                <w:sz w:val="22"/>
              </w:rPr>
              <w:t>○行政機関等における配慮及び障がい者理解の促進等</w:t>
            </w:r>
          </w:p>
        </w:tc>
      </w:tr>
      <w:tr w:rsidR="006B3E7E" w:rsidRPr="007E0A07" w:rsidTr="00435CDB">
        <w:trPr>
          <w:trHeight w:val="283"/>
        </w:trPr>
        <w:tc>
          <w:tcPr>
            <w:tcW w:w="2439" w:type="dxa"/>
            <w:shd w:val="clear" w:color="auto" w:fill="auto"/>
          </w:tcPr>
          <w:p w:rsidR="006B3E7E" w:rsidRPr="007E0A07" w:rsidRDefault="006B3E7E" w:rsidP="00F51FCC">
            <w:pPr>
              <w:spacing w:line="300" w:lineRule="exact"/>
              <w:ind w:left="200" w:hangingChars="100" w:hanging="200"/>
              <w:textAlignment w:val="baseline"/>
              <w:rPr>
                <w:rFonts w:asciiTheme="minorEastAsia" w:hAnsiTheme="minorEastAsia"/>
                <w:sz w:val="22"/>
              </w:rPr>
            </w:pPr>
            <w:r w:rsidRPr="007E0A07">
              <w:rPr>
                <w:rFonts w:asciiTheme="minorEastAsia" w:hAnsiTheme="minorEastAsia" w:hint="eastAsia"/>
                <w:sz w:val="22"/>
              </w:rPr>
              <w:t>⑨あいサポート運動の推進等</w:t>
            </w:r>
          </w:p>
        </w:tc>
        <w:tc>
          <w:tcPr>
            <w:tcW w:w="7767" w:type="dxa"/>
            <w:shd w:val="clear" w:color="auto" w:fill="auto"/>
          </w:tcPr>
          <w:p w:rsidR="00220916" w:rsidRDefault="006B3E7E" w:rsidP="00F51FCC">
            <w:pPr>
              <w:spacing w:line="300" w:lineRule="exact"/>
              <w:textAlignment w:val="baseline"/>
              <w:rPr>
                <w:rFonts w:asciiTheme="minorEastAsia" w:hAnsiTheme="minorEastAsia"/>
                <w:sz w:val="22"/>
              </w:rPr>
            </w:pPr>
            <w:r w:rsidRPr="007E0A07">
              <w:rPr>
                <w:rFonts w:asciiTheme="minorEastAsia" w:hAnsiTheme="minorEastAsia" w:hint="eastAsia"/>
                <w:sz w:val="22"/>
              </w:rPr>
              <w:t xml:space="preserve">○あいサポート運動の推進 ○障がい及び障がい者理解の促進 </w:t>
            </w:r>
          </w:p>
          <w:p w:rsidR="006B3E7E" w:rsidRPr="007E0A07" w:rsidRDefault="006B3E7E" w:rsidP="00F51FCC">
            <w:pPr>
              <w:spacing w:line="300" w:lineRule="exact"/>
              <w:textAlignment w:val="baseline"/>
              <w:rPr>
                <w:rFonts w:asciiTheme="minorEastAsia" w:hAnsiTheme="minorEastAsia"/>
                <w:sz w:val="22"/>
              </w:rPr>
            </w:pPr>
            <w:r w:rsidRPr="007E0A07">
              <w:rPr>
                <w:rFonts w:asciiTheme="minorEastAsia" w:hAnsiTheme="minorEastAsia" w:hint="eastAsia"/>
                <w:sz w:val="22"/>
              </w:rPr>
              <w:t>○ボランティア活動等の推進</w:t>
            </w:r>
          </w:p>
        </w:tc>
      </w:tr>
    </w:tbl>
    <w:p w:rsidR="006E529B" w:rsidRDefault="006E529B" w:rsidP="006D40EB">
      <w:pPr>
        <w:autoSpaceDE w:val="0"/>
        <w:autoSpaceDN w:val="0"/>
        <w:snapToGrid w:val="0"/>
        <w:spacing w:line="200" w:lineRule="atLeast"/>
        <w:ind w:left="399" w:hangingChars="200" w:hanging="399"/>
        <w:rPr>
          <w:rFonts w:asciiTheme="majorEastAsia" w:eastAsiaTheme="majorEastAsia" w:hAnsiTheme="majorEastAsia"/>
          <w:kern w:val="0"/>
          <w:sz w:val="22"/>
        </w:rPr>
      </w:pPr>
    </w:p>
    <w:p w:rsidR="00AE7504" w:rsidRPr="00BF1B32" w:rsidRDefault="007E0A07" w:rsidP="006D40EB">
      <w:pPr>
        <w:autoSpaceDE w:val="0"/>
        <w:autoSpaceDN w:val="0"/>
        <w:snapToGrid w:val="0"/>
        <w:spacing w:line="200" w:lineRule="atLeast"/>
        <w:ind w:left="399" w:hangingChars="200" w:hanging="399"/>
        <w:rPr>
          <w:rFonts w:ascii="ＭＳ Ｐゴシック" w:eastAsia="ＭＳ Ｐゴシック" w:hAnsi="ＭＳ Ｐゴシック"/>
        </w:rPr>
      </w:pPr>
      <w:r w:rsidRPr="001003AA">
        <w:rPr>
          <w:rFonts w:asciiTheme="majorEastAsia" w:eastAsiaTheme="majorEastAsia" w:hAnsiTheme="majorEastAsia" w:hint="eastAsia"/>
          <w:kern w:val="0"/>
          <w:sz w:val="22"/>
        </w:rPr>
        <w:t>【分野別</w:t>
      </w:r>
      <w:r w:rsidR="00E553C1">
        <w:rPr>
          <w:rFonts w:asciiTheme="majorEastAsia" w:eastAsiaTheme="majorEastAsia" w:hAnsiTheme="majorEastAsia" w:hint="eastAsia"/>
          <w:kern w:val="0"/>
          <w:sz w:val="22"/>
        </w:rPr>
        <w:t>施策の基本的方向</w:t>
      </w:r>
      <w:r w:rsidRPr="001003AA">
        <w:rPr>
          <w:rFonts w:asciiTheme="minorEastAsia" w:hAnsiTheme="minorEastAsia" w:hint="eastAsia"/>
          <w:kern w:val="0"/>
          <w:sz w:val="22"/>
        </w:rPr>
        <w:t>（</w:t>
      </w:r>
      <w:r w:rsidR="00C77871" w:rsidRPr="001003AA">
        <w:rPr>
          <w:rFonts w:asciiTheme="minorEastAsia" w:hAnsiTheme="minorEastAsia" w:hint="eastAsia"/>
          <w:kern w:val="0"/>
          <w:sz w:val="22"/>
        </w:rPr>
        <w:t>新規</w:t>
      </w:r>
      <w:r w:rsidR="001003AA" w:rsidRPr="001003AA">
        <w:rPr>
          <w:rFonts w:asciiTheme="minorEastAsia" w:hAnsiTheme="minorEastAsia" w:hint="eastAsia"/>
          <w:kern w:val="0"/>
          <w:sz w:val="22"/>
        </w:rPr>
        <w:t>を中心に主な</w:t>
      </w:r>
      <w:r w:rsidR="00B1732D" w:rsidRPr="001003AA">
        <w:rPr>
          <w:rFonts w:asciiTheme="minorEastAsia" w:hAnsiTheme="minorEastAsia" w:hint="eastAsia"/>
          <w:kern w:val="0"/>
          <w:sz w:val="22"/>
        </w:rPr>
        <w:t>もの</w:t>
      </w:r>
      <w:r w:rsidRPr="001003AA">
        <w:rPr>
          <w:rFonts w:asciiTheme="minorEastAsia" w:hAnsiTheme="minorEastAsia" w:hint="eastAsia"/>
          <w:kern w:val="0"/>
          <w:sz w:val="22"/>
        </w:rPr>
        <w:t>）</w:t>
      </w:r>
      <w:r w:rsidRPr="001003AA">
        <w:rPr>
          <w:rFonts w:asciiTheme="majorEastAsia" w:eastAsiaTheme="majorEastAsia" w:hAnsiTheme="majorEastAsia" w:hint="eastAsia"/>
          <w:kern w:val="0"/>
          <w:sz w:val="22"/>
        </w:rPr>
        <w:t>】</w:t>
      </w:r>
    </w:p>
    <w:p w:rsidR="00075D40" w:rsidRPr="00AE7504" w:rsidRDefault="00C77871" w:rsidP="00D770B0">
      <w:pPr>
        <w:autoSpaceDE w:val="0"/>
        <w:autoSpaceDN w:val="0"/>
        <w:snapToGrid w:val="0"/>
        <w:spacing w:line="320" w:lineRule="exact"/>
        <w:ind w:leftChars="100" w:left="390" w:hangingChars="100" w:hanging="200"/>
        <w:rPr>
          <w:rFonts w:ascii="ＭＳ Ｐゴシック" w:eastAsia="ＭＳ Ｐゴシック" w:hAnsi="ＭＳ Ｐゴシック"/>
        </w:rPr>
      </w:pPr>
      <w:r>
        <w:rPr>
          <w:rFonts w:asciiTheme="minorEastAsia" w:hAnsiTheme="minorEastAsia" w:hint="eastAsia"/>
          <w:sz w:val="22"/>
        </w:rPr>
        <w:t>①</w:t>
      </w:r>
      <w:r w:rsidR="00B1732D" w:rsidRPr="00C77871">
        <w:rPr>
          <w:rFonts w:asciiTheme="minorEastAsia" w:hAnsiTheme="minorEastAsia" w:hint="eastAsia"/>
          <w:sz w:val="22"/>
        </w:rPr>
        <w:t>生活支援</w:t>
      </w:r>
    </w:p>
    <w:p w:rsidR="00195827" w:rsidRDefault="00C77871" w:rsidP="00E80744">
      <w:pPr>
        <w:autoSpaceDE w:val="0"/>
        <w:autoSpaceDN w:val="0"/>
        <w:snapToGrid w:val="0"/>
        <w:spacing w:line="300" w:lineRule="exact"/>
        <w:ind w:firstLineChars="199" w:firstLine="397"/>
        <w:rPr>
          <w:rFonts w:asciiTheme="minorEastAsia" w:hAnsiTheme="minorEastAsia"/>
          <w:sz w:val="22"/>
        </w:rPr>
      </w:pPr>
      <w:r w:rsidRPr="00C77871">
        <w:rPr>
          <w:rFonts w:asciiTheme="minorEastAsia" w:hAnsiTheme="minorEastAsia"/>
          <w:sz w:val="22"/>
        </w:rPr>
        <w:t>○障がい児支援の充実</w:t>
      </w:r>
    </w:p>
    <w:p w:rsidR="00C77871" w:rsidRPr="00C77871" w:rsidRDefault="00AE7504" w:rsidP="00E80744">
      <w:pPr>
        <w:autoSpaceDE w:val="0"/>
        <w:autoSpaceDN w:val="0"/>
        <w:snapToGrid w:val="0"/>
        <w:spacing w:line="300" w:lineRule="exact"/>
        <w:ind w:firstLineChars="200" w:firstLine="399"/>
        <w:rPr>
          <w:rFonts w:asciiTheme="minorEastAsia" w:hAnsiTheme="minorEastAsia"/>
          <w:sz w:val="22"/>
        </w:rPr>
      </w:pPr>
      <w:r>
        <w:rPr>
          <w:rFonts w:asciiTheme="minorEastAsia" w:hAnsiTheme="minorEastAsia" w:hint="eastAsia"/>
          <w:sz w:val="22"/>
        </w:rPr>
        <w:t>・</w:t>
      </w:r>
      <w:r w:rsidR="00C77871" w:rsidRPr="00C77871">
        <w:rPr>
          <w:rFonts w:asciiTheme="minorEastAsia" w:hAnsiTheme="minorEastAsia" w:hint="eastAsia"/>
          <w:sz w:val="22"/>
        </w:rPr>
        <w:t>難聴児支援のための中核的機能を有する体制確保や新生児聴覚検査から療育につなげる体制整備</w:t>
      </w:r>
    </w:p>
    <w:p w:rsidR="00C77871" w:rsidRPr="00C77871" w:rsidRDefault="00C77871" w:rsidP="00E80744">
      <w:pPr>
        <w:spacing w:line="300" w:lineRule="exact"/>
        <w:ind w:firstLineChars="199" w:firstLine="397"/>
        <w:rPr>
          <w:rFonts w:asciiTheme="minorEastAsia" w:hAnsiTheme="minorEastAsia"/>
          <w:sz w:val="22"/>
        </w:rPr>
      </w:pPr>
      <w:r w:rsidRPr="00C77871">
        <w:rPr>
          <w:rFonts w:asciiTheme="minorEastAsia" w:hAnsiTheme="minorEastAsia" w:hint="eastAsia"/>
          <w:sz w:val="22"/>
        </w:rPr>
        <w:t>・</w:t>
      </w:r>
      <w:r>
        <w:rPr>
          <w:rFonts w:asciiTheme="minorEastAsia" w:hAnsiTheme="minorEastAsia"/>
          <w:sz w:val="22"/>
        </w:rPr>
        <w:t>５</w:t>
      </w:r>
      <w:r w:rsidRPr="00C77871">
        <w:rPr>
          <w:rFonts w:asciiTheme="minorEastAsia" w:hAnsiTheme="minorEastAsia"/>
          <w:sz w:val="22"/>
        </w:rPr>
        <w:t>歳児検診（発達相談）の実施</w:t>
      </w:r>
      <w:r w:rsidRPr="00C77871">
        <w:rPr>
          <w:rFonts w:asciiTheme="minorEastAsia" w:hAnsiTheme="minorEastAsia" w:hint="eastAsia"/>
          <w:sz w:val="22"/>
        </w:rPr>
        <w:t>による</w:t>
      </w:r>
      <w:r w:rsidRPr="00C77871">
        <w:rPr>
          <w:rFonts w:asciiTheme="minorEastAsia" w:hAnsiTheme="minorEastAsia"/>
          <w:sz w:val="22"/>
        </w:rPr>
        <w:t>早期の適切な対応や就学準備のための支援</w:t>
      </w:r>
    </w:p>
    <w:p w:rsidR="00C77871" w:rsidRDefault="00C77871" w:rsidP="00E80744">
      <w:pPr>
        <w:spacing w:line="300" w:lineRule="exact"/>
        <w:ind w:firstLineChars="199" w:firstLine="397"/>
        <w:rPr>
          <w:rFonts w:asciiTheme="minorEastAsia" w:hAnsiTheme="minorEastAsia"/>
          <w:sz w:val="22"/>
        </w:rPr>
      </w:pPr>
      <w:r w:rsidRPr="00C77871">
        <w:rPr>
          <w:rFonts w:asciiTheme="minorEastAsia" w:hAnsiTheme="minorEastAsia" w:hint="eastAsia"/>
          <w:sz w:val="22"/>
        </w:rPr>
        <w:t>・</w:t>
      </w:r>
      <w:r w:rsidRPr="00C77871">
        <w:rPr>
          <w:rFonts w:asciiTheme="minorEastAsia" w:hAnsiTheme="minorEastAsia"/>
          <w:sz w:val="22"/>
        </w:rPr>
        <w:t>強度行動障</w:t>
      </w:r>
      <w:r w:rsidRPr="00C77871">
        <w:rPr>
          <w:rFonts w:asciiTheme="minorEastAsia" w:hAnsiTheme="minorEastAsia" w:hint="eastAsia"/>
          <w:sz w:val="22"/>
        </w:rPr>
        <w:t>がい</w:t>
      </w:r>
      <w:r w:rsidRPr="00C77871">
        <w:rPr>
          <w:rFonts w:asciiTheme="minorEastAsia" w:hAnsiTheme="minorEastAsia"/>
          <w:sz w:val="22"/>
        </w:rPr>
        <w:t>や</w:t>
      </w:r>
      <w:r w:rsidRPr="00C77871">
        <w:rPr>
          <w:rFonts w:asciiTheme="minorEastAsia" w:hAnsiTheme="minorEastAsia" w:hint="eastAsia"/>
          <w:sz w:val="22"/>
        </w:rPr>
        <w:t>高次</w:t>
      </w:r>
      <w:r w:rsidRPr="00C77871">
        <w:rPr>
          <w:rFonts w:asciiTheme="minorEastAsia" w:hAnsiTheme="minorEastAsia"/>
          <w:sz w:val="22"/>
        </w:rPr>
        <w:t>脳機能障</w:t>
      </w:r>
      <w:r w:rsidRPr="00C77871">
        <w:rPr>
          <w:rFonts w:asciiTheme="minorEastAsia" w:hAnsiTheme="minorEastAsia" w:hint="eastAsia"/>
          <w:sz w:val="22"/>
        </w:rPr>
        <w:t>がい</w:t>
      </w:r>
      <w:r w:rsidRPr="00C77871">
        <w:rPr>
          <w:rFonts w:asciiTheme="minorEastAsia" w:hAnsiTheme="minorEastAsia"/>
          <w:sz w:val="22"/>
        </w:rPr>
        <w:t>を有する障がい児</w:t>
      </w:r>
      <w:r w:rsidRPr="00C77871">
        <w:rPr>
          <w:rFonts w:asciiTheme="minorEastAsia" w:hAnsiTheme="minorEastAsia" w:hint="eastAsia"/>
          <w:sz w:val="22"/>
        </w:rPr>
        <w:t>への適切な支援のための</w:t>
      </w:r>
      <w:r w:rsidRPr="00C77871">
        <w:rPr>
          <w:rFonts w:asciiTheme="minorEastAsia" w:hAnsiTheme="minorEastAsia"/>
          <w:sz w:val="22"/>
        </w:rPr>
        <w:t>人材育成</w:t>
      </w:r>
    </w:p>
    <w:p w:rsidR="00327D06" w:rsidRPr="00C77871" w:rsidRDefault="00327D06" w:rsidP="00E80744">
      <w:pPr>
        <w:spacing w:line="200" w:lineRule="exact"/>
        <w:ind w:firstLineChars="199" w:firstLine="397"/>
        <w:rPr>
          <w:rFonts w:asciiTheme="minorEastAsia" w:hAnsiTheme="minorEastAsia"/>
          <w:sz w:val="22"/>
        </w:rPr>
      </w:pPr>
    </w:p>
    <w:p w:rsidR="00075D40" w:rsidRPr="00C77871" w:rsidRDefault="00C77871" w:rsidP="00D770B0">
      <w:pPr>
        <w:autoSpaceDE w:val="0"/>
        <w:autoSpaceDN w:val="0"/>
        <w:snapToGrid w:val="0"/>
        <w:spacing w:line="320" w:lineRule="exact"/>
        <w:ind w:firstLineChars="100" w:firstLine="200"/>
        <w:rPr>
          <w:rFonts w:asciiTheme="minorEastAsia" w:hAnsiTheme="minorEastAsia"/>
          <w:sz w:val="22"/>
        </w:rPr>
      </w:pPr>
      <w:r w:rsidRPr="00C77871">
        <w:rPr>
          <w:rFonts w:asciiTheme="minorEastAsia" w:hAnsiTheme="minorEastAsia" w:hint="eastAsia"/>
          <w:kern w:val="0"/>
          <w:sz w:val="22"/>
        </w:rPr>
        <w:t>②保健・医療</w:t>
      </w:r>
    </w:p>
    <w:p w:rsidR="00075D40" w:rsidRPr="00C77871" w:rsidRDefault="00C77871" w:rsidP="00E80744">
      <w:pPr>
        <w:autoSpaceDE w:val="0"/>
        <w:autoSpaceDN w:val="0"/>
        <w:snapToGrid w:val="0"/>
        <w:spacing w:line="300" w:lineRule="exact"/>
        <w:ind w:leftChars="200" w:left="379"/>
        <w:rPr>
          <w:rFonts w:asciiTheme="minorEastAsia" w:hAnsiTheme="minorEastAsia"/>
          <w:sz w:val="22"/>
        </w:rPr>
      </w:pPr>
      <w:r w:rsidRPr="00C77871">
        <w:rPr>
          <w:rFonts w:asciiTheme="minorEastAsia" w:hAnsiTheme="minorEastAsia" w:hint="eastAsia"/>
          <w:kern w:val="0"/>
          <w:sz w:val="22"/>
        </w:rPr>
        <w:t>○精神保健・医療の提供</w:t>
      </w:r>
      <w:r w:rsidR="00AE0B01">
        <w:rPr>
          <w:rFonts w:asciiTheme="minorEastAsia" w:hAnsiTheme="minorEastAsia" w:hint="eastAsia"/>
          <w:kern w:val="0"/>
          <w:sz w:val="22"/>
        </w:rPr>
        <w:t>等</w:t>
      </w:r>
    </w:p>
    <w:p w:rsidR="00C77871" w:rsidRDefault="00AE7504" w:rsidP="00E80744">
      <w:pPr>
        <w:spacing w:line="300" w:lineRule="exact"/>
        <w:ind w:leftChars="176" w:left="534" w:hangingChars="100" w:hanging="200"/>
        <w:rPr>
          <w:rFonts w:asciiTheme="minorEastAsia" w:hAnsiTheme="minorEastAsia"/>
          <w:kern w:val="0"/>
          <w:sz w:val="22"/>
        </w:rPr>
      </w:pPr>
      <w:r>
        <w:rPr>
          <w:rFonts w:asciiTheme="minorEastAsia" w:hAnsiTheme="minorEastAsia"/>
          <w:kern w:val="0"/>
          <w:sz w:val="22"/>
        </w:rPr>
        <w:t>・</w:t>
      </w:r>
      <w:r w:rsidR="00E553C1" w:rsidRPr="00C77871">
        <w:rPr>
          <w:rFonts w:asciiTheme="minorEastAsia" w:hAnsiTheme="minorEastAsia" w:hint="eastAsia"/>
          <w:kern w:val="0"/>
          <w:sz w:val="22"/>
        </w:rPr>
        <w:t>医療</w:t>
      </w:r>
      <w:r w:rsidR="00E553C1" w:rsidRPr="00C77871">
        <w:rPr>
          <w:rFonts w:asciiTheme="minorEastAsia" w:hAnsiTheme="minorEastAsia"/>
          <w:kern w:val="0"/>
          <w:sz w:val="22"/>
        </w:rPr>
        <w:t>、住宅、</w:t>
      </w:r>
      <w:r w:rsidR="00E553C1" w:rsidRPr="00C77871">
        <w:rPr>
          <w:rFonts w:asciiTheme="minorEastAsia" w:hAnsiTheme="minorEastAsia" w:hint="eastAsia"/>
          <w:kern w:val="0"/>
          <w:sz w:val="22"/>
        </w:rPr>
        <w:t>日中</w:t>
      </w:r>
      <w:r w:rsidR="00E553C1" w:rsidRPr="00C77871">
        <w:rPr>
          <w:rFonts w:asciiTheme="minorEastAsia" w:hAnsiTheme="minorEastAsia"/>
          <w:kern w:val="0"/>
          <w:sz w:val="22"/>
        </w:rPr>
        <w:t>活動の</w:t>
      </w:r>
      <w:r w:rsidR="00E553C1" w:rsidRPr="00C77871">
        <w:rPr>
          <w:rFonts w:asciiTheme="minorEastAsia" w:hAnsiTheme="minorEastAsia" w:hint="eastAsia"/>
          <w:kern w:val="0"/>
          <w:sz w:val="22"/>
        </w:rPr>
        <w:t>確保</w:t>
      </w:r>
      <w:r w:rsidR="00E553C1" w:rsidRPr="00C77871">
        <w:rPr>
          <w:rFonts w:asciiTheme="minorEastAsia" w:hAnsiTheme="minorEastAsia"/>
          <w:kern w:val="0"/>
          <w:sz w:val="22"/>
        </w:rPr>
        <w:t>などの支援を</w:t>
      </w:r>
      <w:r w:rsidR="00E553C1">
        <w:rPr>
          <w:rFonts w:asciiTheme="minorEastAsia" w:hAnsiTheme="minorEastAsia"/>
          <w:kern w:val="0"/>
          <w:sz w:val="22"/>
        </w:rPr>
        <w:t>包括</w:t>
      </w:r>
      <w:r w:rsidR="00E553C1" w:rsidRPr="00C77871">
        <w:rPr>
          <w:rFonts w:asciiTheme="minorEastAsia" w:hAnsiTheme="minorEastAsia"/>
          <w:kern w:val="0"/>
          <w:sz w:val="22"/>
        </w:rPr>
        <w:t>的に提供</w:t>
      </w:r>
      <w:r w:rsidR="00E553C1" w:rsidRPr="00C77871">
        <w:rPr>
          <w:rFonts w:asciiTheme="minorEastAsia" w:hAnsiTheme="minorEastAsia" w:hint="eastAsia"/>
          <w:kern w:val="0"/>
          <w:sz w:val="22"/>
        </w:rPr>
        <w:t>できるよう</w:t>
      </w:r>
      <w:r w:rsidR="00E553C1" w:rsidRPr="00C77871">
        <w:rPr>
          <w:rFonts w:asciiTheme="minorEastAsia" w:hAnsiTheme="minorEastAsia"/>
          <w:kern w:val="0"/>
          <w:sz w:val="22"/>
        </w:rPr>
        <w:t>、</w:t>
      </w:r>
      <w:r w:rsidR="00E553C1" w:rsidRPr="00C77871">
        <w:rPr>
          <w:rFonts w:asciiTheme="minorEastAsia" w:hAnsiTheme="minorEastAsia" w:hint="eastAsia"/>
          <w:kern w:val="0"/>
          <w:sz w:val="22"/>
        </w:rPr>
        <w:t>多</w:t>
      </w:r>
      <w:r w:rsidR="00E553C1" w:rsidRPr="00C77871">
        <w:rPr>
          <w:rFonts w:asciiTheme="minorEastAsia" w:hAnsiTheme="minorEastAsia"/>
          <w:kern w:val="0"/>
          <w:sz w:val="22"/>
        </w:rPr>
        <w:t>職種・他機関の連携体制づくり</w:t>
      </w:r>
      <w:r w:rsidR="00E553C1">
        <w:rPr>
          <w:rFonts w:asciiTheme="minorEastAsia" w:hAnsiTheme="minorEastAsia"/>
          <w:kern w:val="0"/>
          <w:sz w:val="22"/>
        </w:rPr>
        <w:t>を進め、</w:t>
      </w:r>
      <w:r w:rsidR="00C77871" w:rsidRPr="00C77871">
        <w:rPr>
          <w:rFonts w:asciiTheme="minorEastAsia" w:hAnsiTheme="minorEastAsia"/>
          <w:kern w:val="0"/>
          <w:sz w:val="22"/>
        </w:rPr>
        <w:t>入院中の精神障がい者</w:t>
      </w:r>
      <w:r w:rsidR="00C77871" w:rsidRPr="00C77871">
        <w:rPr>
          <w:rFonts w:asciiTheme="minorEastAsia" w:hAnsiTheme="minorEastAsia" w:hint="eastAsia"/>
          <w:kern w:val="0"/>
          <w:sz w:val="22"/>
        </w:rPr>
        <w:t>の</w:t>
      </w:r>
      <w:r w:rsidR="00E553C1">
        <w:rPr>
          <w:rFonts w:asciiTheme="minorEastAsia" w:hAnsiTheme="minorEastAsia"/>
          <w:kern w:val="0"/>
          <w:sz w:val="22"/>
        </w:rPr>
        <w:t>早期退院及び地域移行を推進し、</w:t>
      </w:r>
      <w:r>
        <w:rPr>
          <w:rFonts w:asciiTheme="minorEastAsia" w:hAnsiTheme="minorEastAsia"/>
          <w:kern w:val="0"/>
          <w:sz w:val="22"/>
        </w:rPr>
        <w:t>地域生活</w:t>
      </w:r>
      <w:r w:rsidR="00E553C1">
        <w:rPr>
          <w:rFonts w:asciiTheme="minorEastAsia" w:hAnsiTheme="minorEastAsia"/>
          <w:kern w:val="0"/>
          <w:sz w:val="22"/>
        </w:rPr>
        <w:t>の</w:t>
      </w:r>
      <w:r>
        <w:rPr>
          <w:rFonts w:asciiTheme="minorEastAsia" w:hAnsiTheme="minorEastAsia"/>
          <w:kern w:val="0"/>
          <w:sz w:val="22"/>
        </w:rPr>
        <w:t>継続</w:t>
      </w:r>
      <w:r w:rsidR="00E553C1">
        <w:rPr>
          <w:rFonts w:asciiTheme="minorEastAsia" w:hAnsiTheme="minorEastAsia"/>
          <w:kern w:val="0"/>
          <w:sz w:val="22"/>
        </w:rPr>
        <w:t>を</w:t>
      </w:r>
      <w:r>
        <w:rPr>
          <w:rFonts w:asciiTheme="minorEastAsia" w:hAnsiTheme="minorEastAsia"/>
          <w:kern w:val="0"/>
          <w:sz w:val="22"/>
        </w:rPr>
        <w:t>支援</w:t>
      </w:r>
    </w:p>
    <w:p w:rsidR="00327D06" w:rsidRDefault="00327D06" w:rsidP="00E80744">
      <w:pPr>
        <w:spacing w:line="200" w:lineRule="exact"/>
        <w:ind w:leftChars="176" w:left="534" w:hangingChars="100" w:hanging="200"/>
        <w:rPr>
          <w:rFonts w:asciiTheme="minorEastAsia" w:hAnsiTheme="minorEastAsia"/>
          <w:kern w:val="0"/>
          <w:sz w:val="22"/>
        </w:rPr>
      </w:pPr>
    </w:p>
    <w:p w:rsidR="00AE7504" w:rsidRPr="00AE7504" w:rsidRDefault="00AE7504" w:rsidP="00D770B0">
      <w:pPr>
        <w:spacing w:line="320" w:lineRule="exact"/>
        <w:ind w:firstLineChars="100" w:firstLine="200"/>
        <w:rPr>
          <w:rFonts w:asciiTheme="minorEastAsia" w:hAnsiTheme="minorEastAsia"/>
          <w:kern w:val="0"/>
          <w:sz w:val="22"/>
        </w:rPr>
      </w:pPr>
      <w:r w:rsidRPr="00AE7504">
        <w:rPr>
          <w:rFonts w:asciiTheme="minorEastAsia" w:hAnsiTheme="minorEastAsia" w:hint="eastAsia"/>
          <w:kern w:val="0"/>
          <w:sz w:val="22"/>
        </w:rPr>
        <w:t>③安心・安全</w:t>
      </w:r>
    </w:p>
    <w:p w:rsidR="00AE7504" w:rsidRPr="00AE7504" w:rsidRDefault="00AE7504" w:rsidP="00E80744">
      <w:pPr>
        <w:spacing w:line="300" w:lineRule="exact"/>
        <w:ind w:firstLineChars="200" w:firstLine="399"/>
        <w:rPr>
          <w:rFonts w:asciiTheme="minorEastAsia" w:hAnsiTheme="minorEastAsia"/>
          <w:kern w:val="0"/>
          <w:sz w:val="22"/>
        </w:rPr>
      </w:pPr>
      <w:r w:rsidRPr="00AE7504">
        <w:rPr>
          <w:rFonts w:asciiTheme="minorEastAsia" w:hAnsiTheme="minorEastAsia" w:hint="eastAsia"/>
          <w:kern w:val="0"/>
          <w:sz w:val="22"/>
        </w:rPr>
        <w:t>○防災対策の推進、感染症等への備え</w:t>
      </w:r>
    </w:p>
    <w:p w:rsidR="00AC40A8" w:rsidRDefault="00AE7504" w:rsidP="00E80744">
      <w:pPr>
        <w:spacing w:line="300" w:lineRule="exact"/>
        <w:ind w:leftChars="200" w:left="379" w:firstLineChars="100" w:firstLine="200"/>
        <w:rPr>
          <w:rFonts w:asciiTheme="minorEastAsia" w:hAnsiTheme="minorEastAsia"/>
          <w:kern w:val="0"/>
          <w:sz w:val="22"/>
        </w:rPr>
      </w:pPr>
      <w:r w:rsidRPr="00AE7504">
        <w:rPr>
          <w:rFonts w:asciiTheme="minorEastAsia" w:hAnsiTheme="minorEastAsia" w:hint="eastAsia"/>
          <w:kern w:val="0"/>
          <w:sz w:val="22"/>
        </w:rPr>
        <w:t>災害や</w:t>
      </w:r>
      <w:r w:rsidRPr="00AE7504">
        <w:rPr>
          <w:rFonts w:asciiTheme="minorEastAsia" w:hAnsiTheme="minorEastAsia"/>
          <w:kern w:val="0"/>
          <w:sz w:val="22"/>
        </w:rPr>
        <w:t>感染症が発生した場合で</w:t>
      </w:r>
      <w:r w:rsidRPr="00AE7504">
        <w:rPr>
          <w:rFonts w:asciiTheme="minorEastAsia" w:hAnsiTheme="minorEastAsia" w:hint="eastAsia"/>
          <w:kern w:val="0"/>
          <w:sz w:val="22"/>
        </w:rPr>
        <w:t>あっても</w:t>
      </w:r>
      <w:r w:rsidRPr="00AE7504">
        <w:rPr>
          <w:rFonts w:asciiTheme="minorEastAsia" w:hAnsiTheme="minorEastAsia"/>
          <w:kern w:val="0"/>
          <w:sz w:val="22"/>
        </w:rPr>
        <w:t>利用者に対して必要なサービスが継続的に提供されるよう、日ごろからの備えや業務継続に向けた取組</w:t>
      </w:r>
      <w:r w:rsidRPr="00AE7504">
        <w:rPr>
          <w:rFonts w:asciiTheme="minorEastAsia" w:hAnsiTheme="minorEastAsia" w:hint="eastAsia"/>
          <w:kern w:val="0"/>
          <w:sz w:val="22"/>
        </w:rPr>
        <w:t>等を推進することが重要</w:t>
      </w:r>
    </w:p>
    <w:p w:rsidR="00AE7504" w:rsidRPr="00AE7504" w:rsidRDefault="00AE7504" w:rsidP="00E80744">
      <w:pPr>
        <w:spacing w:line="300" w:lineRule="exact"/>
        <w:ind w:firstLineChars="200" w:firstLine="399"/>
        <w:rPr>
          <w:rFonts w:asciiTheme="minorEastAsia" w:hAnsiTheme="minorEastAsia"/>
          <w:sz w:val="22"/>
        </w:rPr>
      </w:pPr>
      <w:r w:rsidRPr="00AE7504">
        <w:rPr>
          <w:rFonts w:asciiTheme="minorEastAsia" w:hAnsiTheme="minorEastAsia" w:hint="eastAsia"/>
          <w:sz w:val="22"/>
        </w:rPr>
        <w:t>・県独自のガイドラインによ</w:t>
      </w:r>
      <w:r w:rsidR="00DA43D0">
        <w:rPr>
          <w:rFonts w:asciiTheme="minorEastAsia" w:hAnsiTheme="minorEastAsia" w:hint="eastAsia"/>
          <w:sz w:val="22"/>
        </w:rPr>
        <w:t>り、</w:t>
      </w:r>
      <w:r w:rsidRPr="00AE7504">
        <w:rPr>
          <w:rFonts w:asciiTheme="minorEastAsia" w:hAnsiTheme="minorEastAsia" w:hint="eastAsia"/>
          <w:sz w:val="22"/>
        </w:rPr>
        <w:t>入所施設等の新型コロナウィルス感染予防・拡大防止を図る</w:t>
      </w:r>
    </w:p>
    <w:p w:rsidR="00E553C1" w:rsidRDefault="00AE7504" w:rsidP="00E80744">
      <w:pPr>
        <w:spacing w:line="300" w:lineRule="exact"/>
        <w:ind w:leftChars="200" w:left="579" w:hangingChars="100" w:hanging="200"/>
        <w:rPr>
          <w:rFonts w:asciiTheme="minorEastAsia" w:hAnsiTheme="minorEastAsia"/>
          <w:sz w:val="22"/>
        </w:rPr>
      </w:pPr>
      <w:r w:rsidRPr="00AE7504">
        <w:rPr>
          <w:rFonts w:asciiTheme="minorEastAsia" w:hAnsiTheme="minorEastAsia" w:hint="eastAsia"/>
          <w:sz w:val="22"/>
        </w:rPr>
        <w:t>・新型コロナウィルスの感染予防対策を適切に行う障がい者施設等を認証</w:t>
      </w:r>
      <w:r w:rsidR="00DA43D0">
        <w:rPr>
          <w:rFonts w:asciiTheme="minorEastAsia" w:hAnsiTheme="minorEastAsia" w:hint="eastAsia"/>
          <w:sz w:val="22"/>
        </w:rPr>
        <w:t>・</w:t>
      </w:r>
      <w:r w:rsidRPr="00AE7504">
        <w:rPr>
          <w:rFonts w:asciiTheme="minorEastAsia" w:hAnsiTheme="minorEastAsia" w:hint="eastAsia"/>
          <w:sz w:val="22"/>
        </w:rPr>
        <w:t>公表</w:t>
      </w:r>
    </w:p>
    <w:p w:rsidR="00AE7504" w:rsidRPr="00AE7504" w:rsidRDefault="00AE7504" w:rsidP="00E80744">
      <w:pPr>
        <w:spacing w:line="300" w:lineRule="exact"/>
        <w:ind w:leftChars="200" w:left="579" w:hangingChars="100" w:hanging="200"/>
        <w:rPr>
          <w:rFonts w:asciiTheme="minorEastAsia" w:hAnsiTheme="minorEastAsia"/>
          <w:sz w:val="22"/>
        </w:rPr>
      </w:pPr>
      <w:r w:rsidRPr="00AE7504">
        <w:rPr>
          <w:rFonts w:asciiTheme="minorEastAsia" w:hAnsiTheme="minorEastAsia" w:hint="eastAsia"/>
          <w:sz w:val="22"/>
        </w:rPr>
        <w:t>・</w:t>
      </w:r>
      <w:r w:rsidR="00E553C1">
        <w:rPr>
          <w:rFonts w:asciiTheme="minorEastAsia" w:hAnsiTheme="minorEastAsia" w:hint="eastAsia"/>
          <w:sz w:val="22"/>
        </w:rPr>
        <w:t>避難行動や避難所において配慮や支援が必要な障</w:t>
      </w:r>
      <w:r w:rsidR="00037B36">
        <w:rPr>
          <w:rFonts w:asciiTheme="minorEastAsia" w:hAnsiTheme="minorEastAsia" w:hint="eastAsia"/>
          <w:sz w:val="22"/>
        </w:rPr>
        <w:t>がい</w:t>
      </w:r>
      <w:r w:rsidR="00E553C1">
        <w:rPr>
          <w:rFonts w:asciiTheme="minorEastAsia" w:hAnsiTheme="minorEastAsia" w:hint="eastAsia"/>
          <w:sz w:val="22"/>
        </w:rPr>
        <w:t>者を受け入れる福祉避難所を設けるにあたり、</w:t>
      </w:r>
      <w:r w:rsidR="00CE5746">
        <w:rPr>
          <w:rFonts w:asciiTheme="minorEastAsia" w:hAnsiTheme="minorEastAsia" w:hint="eastAsia"/>
          <w:sz w:val="22"/>
        </w:rPr>
        <w:t>平時</w:t>
      </w:r>
      <w:r w:rsidR="00E553C1">
        <w:rPr>
          <w:rFonts w:asciiTheme="minorEastAsia" w:hAnsiTheme="minorEastAsia" w:hint="eastAsia"/>
          <w:sz w:val="22"/>
        </w:rPr>
        <w:t>に</w:t>
      </w:r>
      <w:r w:rsidR="00CE5746">
        <w:rPr>
          <w:rFonts w:asciiTheme="minorEastAsia" w:hAnsiTheme="minorEastAsia" w:hint="eastAsia"/>
          <w:sz w:val="22"/>
        </w:rPr>
        <w:t>お</w:t>
      </w:r>
      <w:r w:rsidR="00E553C1">
        <w:rPr>
          <w:rFonts w:asciiTheme="minorEastAsia" w:hAnsiTheme="minorEastAsia" w:hint="eastAsia"/>
          <w:sz w:val="22"/>
        </w:rPr>
        <w:t>ける対象者の把握、住民への周知、施設及び資機材の確保、応援要員の確保体制整備等の支援を市町村に対して行う</w:t>
      </w:r>
    </w:p>
    <w:p w:rsidR="00E80744" w:rsidRDefault="00E80744" w:rsidP="00E80744">
      <w:pPr>
        <w:spacing w:line="200" w:lineRule="exact"/>
        <w:ind w:firstLineChars="100" w:firstLine="200"/>
        <w:rPr>
          <w:rFonts w:asciiTheme="minorEastAsia" w:hAnsiTheme="minorEastAsia"/>
          <w:kern w:val="0"/>
          <w:sz w:val="22"/>
        </w:rPr>
      </w:pPr>
    </w:p>
    <w:p w:rsidR="00AE7504" w:rsidRPr="00AE7504" w:rsidRDefault="00AE7504" w:rsidP="00D770B0">
      <w:pPr>
        <w:spacing w:line="320" w:lineRule="exact"/>
        <w:ind w:firstLineChars="100" w:firstLine="200"/>
        <w:rPr>
          <w:rFonts w:asciiTheme="minorEastAsia" w:hAnsiTheme="minorEastAsia"/>
          <w:sz w:val="22"/>
        </w:rPr>
      </w:pPr>
      <w:r w:rsidRPr="00AE7504">
        <w:rPr>
          <w:rFonts w:asciiTheme="minorEastAsia" w:hAnsiTheme="minorEastAsia" w:hint="eastAsia"/>
          <w:kern w:val="0"/>
          <w:sz w:val="22"/>
        </w:rPr>
        <w:t>④</w:t>
      </w:r>
      <w:r w:rsidRPr="00AE7504">
        <w:rPr>
          <w:rFonts w:asciiTheme="minorEastAsia" w:hAnsiTheme="minorEastAsia" w:hint="eastAsia"/>
          <w:sz w:val="22"/>
        </w:rPr>
        <w:t>情報アクセシビリティの向上・コミュニケーション支援</w:t>
      </w:r>
      <w:r w:rsidR="00AE0B01">
        <w:rPr>
          <w:rFonts w:asciiTheme="minorEastAsia" w:hAnsiTheme="minorEastAsia" w:hint="eastAsia"/>
          <w:sz w:val="22"/>
        </w:rPr>
        <w:t>の充実</w:t>
      </w:r>
    </w:p>
    <w:p w:rsidR="00AE7504" w:rsidRDefault="00AE7504" w:rsidP="00E80744">
      <w:pPr>
        <w:spacing w:line="300" w:lineRule="exact"/>
        <w:ind w:firstLineChars="200" w:firstLine="399"/>
        <w:textAlignment w:val="baseline"/>
        <w:rPr>
          <w:rFonts w:asciiTheme="minorEastAsia" w:hAnsiTheme="minorEastAsia"/>
          <w:sz w:val="22"/>
        </w:rPr>
      </w:pPr>
      <w:r w:rsidRPr="00AE7504">
        <w:rPr>
          <w:rFonts w:asciiTheme="minorEastAsia" w:hAnsiTheme="minorEastAsia" w:hint="eastAsia"/>
          <w:sz w:val="22"/>
        </w:rPr>
        <w:t>○情報アクセス・コミュニケーション支援の充実</w:t>
      </w:r>
    </w:p>
    <w:p w:rsidR="00AE7504" w:rsidRPr="00AE7504" w:rsidRDefault="00AE7504" w:rsidP="00E80744">
      <w:pPr>
        <w:spacing w:line="300" w:lineRule="exact"/>
        <w:ind w:firstLineChars="200" w:firstLine="399"/>
        <w:rPr>
          <w:rFonts w:asciiTheme="minorEastAsia" w:hAnsiTheme="minorEastAsia"/>
          <w:sz w:val="22"/>
        </w:rPr>
      </w:pPr>
      <w:r w:rsidRPr="00AE7504">
        <w:rPr>
          <w:rFonts w:asciiTheme="minorEastAsia" w:hAnsiTheme="minorEastAsia" w:hint="eastAsia"/>
          <w:sz w:val="22"/>
        </w:rPr>
        <w:t>・ロービジョンを含む視覚障がい者等が</w:t>
      </w:r>
      <w:r w:rsidRPr="00AE7504">
        <w:rPr>
          <w:rFonts w:asciiTheme="minorEastAsia" w:hAnsiTheme="minorEastAsia"/>
          <w:sz w:val="22"/>
        </w:rPr>
        <w:t>情報にアクセスしやすい環境</w:t>
      </w:r>
      <w:r w:rsidRPr="00AE7504">
        <w:rPr>
          <w:rFonts w:asciiTheme="minorEastAsia" w:hAnsiTheme="minorEastAsia" w:hint="eastAsia"/>
          <w:sz w:val="22"/>
        </w:rPr>
        <w:t>を</w:t>
      </w:r>
      <w:r w:rsidRPr="00AE7504">
        <w:rPr>
          <w:rFonts w:asciiTheme="minorEastAsia" w:hAnsiTheme="minorEastAsia"/>
          <w:sz w:val="22"/>
        </w:rPr>
        <w:t>整備</w:t>
      </w:r>
      <w:r w:rsidRPr="00AE7504">
        <w:rPr>
          <w:rFonts w:asciiTheme="minorEastAsia" w:hAnsiTheme="minorEastAsia" w:hint="eastAsia"/>
          <w:sz w:val="22"/>
        </w:rPr>
        <w:t>する</w:t>
      </w:r>
    </w:p>
    <w:p w:rsidR="00AE7504" w:rsidRPr="00AE7504" w:rsidRDefault="00AE7504" w:rsidP="00E80744">
      <w:pPr>
        <w:spacing w:line="300" w:lineRule="exact"/>
        <w:textAlignment w:val="baseline"/>
        <w:rPr>
          <w:rFonts w:asciiTheme="minorEastAsia" w:hAnsiTheme="minorEastAsia"/>
          <w:kern w:val="0"/>
          <w:sz w:val="22"/>
        </w:rPr>
      </w:pPr>
      <w:r w:rsidRPr="00AE7504">
        <w:rPr>
          <w:rFonts w:asciiTheme="minorEastAsia" w:hAnsiTheme="minorEastAsia" w:hint="eastAsia"/>
          <w:sz w:val="22"/>
        </w:rPr>
        <w:t xml:space="preserve"> </w:t>
      </w:r>
      <w:r>
        <w:rPr>
          <w:rFonts w:asciiTheme="minorEastAsia" w:hAnsiTheme="minorEastAsia" w:hint="eastAsia"/>
          <w:sz w:val="22"/>
        </w:rPr>
        <w:t xml:space="preserve">　 </w:t>
      </w:r>
      <w:r w:rsidRPr="00AE7504">
        <w:rPr>
          <w:rFonts w:asciiTheme="minorEastAsia" w:hAnsiTheme="minorEastAsia" w:hint="eastAsia"/>
          <w:kern w:val="0"/>
          <w:sz w:val="22"/>
        </w:rPr>
        <w:t xml:space="preserve">○情報提供の充実等 </w:t>
      </w:r>
    </w:p>
    <w:p w:rsidR="00195827" w:rsidRPr="00195827" w:rsidRDefault="00195827" w:rsidP="00E80744">
      <w:pPr>
        <w:spacing w:line="300" w:lineRule="exact"/>
        <w:ind w:leftChars="200" w:left="579" w:hangingChars="100" w:hanging="200"/>
        <w:rPr>
          <w:rFonts w:asciiTheme="minorEastAsia" w:hAnsiTheme="minorEastAsia"/>
          <w:sz w:val="22"/>
        </w:rPr>
      </w:pPr>
      <w:r w:rsidRPr="00195827">
        <w:rPr>
          <w:rFonts w:asciiTheme="minorEastAsia" w:hAnsiTheme="minorEastAsia" w:hint="eastAsia"/>
          <w:sz w:val="22"/>
        </w:rPr>
        <w:t>・</w:t>
      </w:r>
      <w:r w:rsidR="00351B43">
        <w:rPr>
          <w:rFonts w:asciiTheme="minorEastAsia" w:hAnsiTheme="minorEastAsia" w:hint="eastAsia"/>
          <w:sz w:val="22"/>
        </w:rPr>
        <w:t>「</w:t>
      </w:r>
      <w:r w:rsidRPr="00195827">
        <w:rPr>
          <w:rFonts w:asciiTheme="minorEastAsia" w:hAnsiTheme="minorEastAsia" w:hint="eastAsia"/>
          <w:sz w:val="22"/>
        </w:rPr>
        <w:t>視覚障害者等の読書環境の整備の推進に関する法律</w:t>
      </w:r>
      <w:r w:rsidR="00351B43">
        <w:rPr>
          <w:rFonts w:asciiTheme="minorEastAsia" w:hAnsiTheme="minorEastAsia" w:hint="eastAsia"/>
          <w:sz w:val="22"/>
        </w:rPr>
        <w:t>」</w:t>
      </w:r>
      <w:r>
        <w:rPr>
          <w:rFonts w:asciiTheme="minorEastAsia" w:hAnsiTheme="minorEastAsia" w:hint="eastAsia"/>
          <w:sz w:val="22"/>
        </w:rPr>
        <w:t>の趣旨</w:t>
      </w:r>
      <w:r w:rsidRPr="00195827">
        <w:rPr>
          <w:rFonts w:asciiTheme="minorEastAsia" w:hAnsiTheme="minorEastAsia" w:hint="eastAsia"/>
          <w:sz w:val="22"/>
        </w:rPr>
        <w:t>に基づき、点字や音声</w:t>
      </w:r>
      <w:r w:rsidR="00351B43">
        <w:rPr>
          <w:rFonts w:asciiTheme="minorEastAsia" w:hAnsiTheme="minorEastAsia" w:hint="eastAsia"/>
          <w:sz w:val="22"/>
        </w:rPr>
        <w:t>等</w:t>
      </w:r>
      <w:r>
        <w:rPr>
          <w:rFonts w:asciiTheme="minorEastAsia" w:hAnsiTheme="minorEastAsia" w:hint="eastAsia"/>
          <w:sz w:val="22"/>
        </w:rPr>
        <w:t>による</w:t>
      </w:r>
      <w:r w:rsidRPr="00195827">
        <w:rPr>
          <w:rFonts w:asciiTheme="minorEastAsia" w:hAnsiTheme="minorEastAsia" w:hint="eastAsia"/>
          <w:sz w:val="22"/>
        </w:rPr>
        <w:t>アクセシブルな書籍</w:t>
      </w:r>
      <w:r>
        <w:rPr>
          <w:rFonts w:asciiTheme="minorEastAsia" w:hAnsiTheme="minorEastAsia" w:hint="eastAsia"/>
          <w:sz w:val="22"/>
        </w:rPr>
        <w:t>等</w:t>
      </w:r>
      <w:r w:rsidRPr="00195827">
        <w:rPr>
          <w:rFonts w:asciiTheme="minorEastAsia" w:hAnsiTheme="minorEastAsia" w:hint="eastAsia"/>
          <w:sz w:val="22"/>
        </w:rPr>
        <w:t>の充実</w:t>
      </w:r>
      <w:r w:rsidR="00CE5746">
        <w:rPr>
          <w:rFonts w:asciiTheme="minorEastAsia" w:hAnsiTheme="minorEastAsia" w:hint="eastAsia"/>
          <w:sz w:val="22"/>
        </w:rPr>
        <w:t>、人材育成など読書バリアフリー環境の整備</w:t>
      </w:r>
    </w:p>
    <w:p w:rsidR="00075D40" w:rsidRDefault="00AE7504" w:rsidP="00E80744">
      <w:pPr>
        <w:autoSpaceDE w:val="0"/>
        <w:autoSpaceDN w:val="0"/>
        <w:snapToGrid w:val="0"/>
        <w:spacing w:line="300" w:lineRule="exact"/>
        <w:ind w:leftChars="200" w:left="379"/>
        <w:rPr>
          <w:rFonts w:asciiTheme="minorEastAsia" w:hAnsiTheme="minorEastAsia"/>
          <w:sz w:val="22"/>
        </w:rPr>
      </w:pPr>
      <w:r w:rsidRPr="00AE7504">
        <w:rPr>
          <w:rFonts w:asciiTheme="minorEastAsia" w:hAnsiTheme="minorEastAsia" w:hint="eastAsia"/>
          <w:sz w:val="22"/>
        </w:rPr>
        <w:t>○意思疎通支援の充実</w:t>
      </w:r>
    </w:p>
    <w:p w:rsidR="00195827" w:rsidRDefault="00195827" w:rsidP="00E80744">
      <w:pPr>
        <w:spacing w:line="300" w:lineRule="exact"/>
        <w:ind w:leftChars="200" w:left="579" w:hangingChars="100" w:hanging="200"/>
        <w:rPr>
          <w:rFonts w:asciiTheme="minorEastAsia" w:hAnsiTheme="minorEastAsia"/>
          <w:sz w:val="22"/>
        </w:rPr>
      </w:pPr>
      <w:r w:rsidRPr="00195827">
        <w:rPr>
          <w:rFonts w:asciiTheme="minorEastAsia" w:hAnsiTheme="minorEastAsia" w:hint="eastAsia"/>
          <w:sz w:val="22"/>
        </w:rPr>
        <w:t>・失語症</w:t>
      </w:r>
      <w:r w:rsidRPr="00195827">
        <w:rPr>
          <w:rFonts w:asciiTheme="minorEastAsia" w:hAnsiTheme="minorEastAsia"/>
          <w:sz w:val="22"/>
        </w:rPr>
        <w:t>者の意思疎通支援者の</w:t>
      </w:r>
      <w:r w:rsidRPr="00195827">
        <w:rPr>
          <w:rFonts w:asciiTheme="minorEastAsia" w:hAnsiTheme="minorEastAsia" w:hint="eastAsia"/>
          <w:sz w:val="22"/>
        </w:rPr>
        <w:t>育成</w:t>
      </w:r>
      <w:r w:rsidRPr="00195827">
        <w:rPr>
          <w:rFonts w:asciiTheme="minorEastAsia" w:hAnsiTheme="minorEastAsia"/>
          <w:sz w:val="22"/>
        </w:rPr>
        <w:t>を図り、失語症者の社会参加を推進</w:t>
      </w:r>
    </w:p>
    <w:p w:rsidR="00327D06" w:rsidRPr="00195827" w:rsidRDefault="00327D06" w:rsidP="00E80744">
      <w:pPr>
        <w:spacing w:line="200" w:lineRule="exact"/>
        <w:ind w:leftChars="200" w:left="579" w:hangingChars="100" w:hanging="200"/>
        <w:rPr>
          <w:rFonts w:asciiTheme="minorEastAsia" w:hAnsiTheme="minorEastAsia"/>
          <w:sz w:val="22"/>
        </w:rPr>
      </w:pPr>
    </w:p>
    <w:p w:rsidR="00E67471" w:rsidRPr="00F73C46" w:rsidRDefault="00E67471" w:rsidP="00D770B0">
      <w:pPr>
        <w:autoSpaceDE w:val="0"/>
        <w:autoSpaceDN w:val="0"/>
        <w:snapToGrid w:val="0"/>
        <w:spacing w:line="320" w:lineRule="exact"/>
        <w:rPr>
          <w:rFonts w:asciiTheme="minorEastAsia" w:hAnsiTheme="minorEastAsia"/>
          <w:kern w:val="0"/>
          <w:sz w:val="22"/>
        </w:rPr>
      </w:pPr>
      <w:r>
        <w:rPr>
          <w:rFonts w:asciiTheme="minorEastAsia" w:hAnsiTheme="minorEastAsia" w:hint="eastAsia"/>
          <w:kern w:val="0"/>
          <w:sz w:val="22"/>
        </w:rPr>
        <w:t xml:space="preserve">　</w:t>
      </w:r>
      <w:r w:rsidRPr="00F73C46">
        <w:rPr>
          <w:rFonts w:asciiTheme="minorEastAsia" w:hAnsiTheme="minorEastAsia" w:hint="eastAsia"/>
          <w:kern w:val="0"/>
          <w:sz w:val="22"/>
        </w:rPr>
        <w:t>⑤生活環境</w:t>
      </w:r>
    </w:p>
    <w:p w:rsidR="00E67471" w:rsidRDefault="00E67471" w:rsidP="00D770B0">
      <w:pPr>
        <w:autoSpaceDE w:val="0"/>
        <w:autoSpaceDN w:val="0"/>
        <w:snapToGrid w:val="0"/>
        <w:spacing w:line="320" w:lineRule="exact"/>
        <w:ind w:left="399" w:hangingChars="200" w:hanging="399"/>
        <w:rPr>
          <w:rFonts w:asciiTheme="minorEastAsia" w:hAnsiTheme="minorEastAsia"/>
          <w:kern w:val="0"/>
          <w:sz w:val="22"/>
        </w:rPr>
      </w:pPr>
      <w:r w:rsidRPr="00F73C46">
        <w:rPr>
          <w:rFonts w:asciiTheme="minorEastAsia" w:hAnsiTheme="minorEastAsia"/>
          <w:kern w:val="0"/>
          <w:sz w:val="22"/>
        </w:rPr>
        <w:t xml:space="preserve">　　障</w:t>
      </w:r>
      <w:r w:rsidR="00D95BDF" w:rsidRPr="00F73C46">
        <w:rPr>
          <w:rFonts w:asciiTheme="minorEastAsia" w:hAnsiTheme="minorEastAsia" w:hint="eastAsia"/>
          <w:kern w:val="0"/>
          <w:sz w:val="22"/>
        </w:rPr>
        <w:t>がい</w:t>
      </w:r>
      <w:r w:rsidRPr="00F73C46">
        <w:rPr>
          <w:rFonts w:asciiTheme="minorEastAsia" w:hAnsiTheme="minorEastAsia"/>
          <w:kern w:val="0"/>
          <w:sz w:val="22"/>
        </w:rPr>
        <w:t>者が安心して生活できる住宅の確保、建築物、公共交通機関等のバリアフリー化</w:t>
      </w:r>
      <w:r w:rsidR="00CE5746">
        <w:rPr>
          <w:rFonts w:asciiTheme="minorEastAsia" w:hAnsiTheme="minorEastAsia"/>
          <w:kern w:val="0"/>
          <w:sz w:val="22"/>
        </w:rPr>
        <w:t>の</w:t>
      </w:r>
      <w:r w:rsidRPr="00F73C46">
        <w:rPr>
          <w:rFonts w:asciiTheme="minorEastAsia" w:hAnsiTheme="minorEastAsia"/>
          <w:kern w:val="0"/>
          <w:sz w:val="22"/>
        </w:rPr>
        <w:t>推進</w:t>
      </w:r>
    </w:p>
    <w:p w:rsidR="00327D06" w:rsidRPr="00F73C46" w:rsidRDefault="00327D06" w:rsidP="00E80744">
      <w:pPr>
        <w:autoSpaceDE w:val="0"/>
        <w:autoSpaceDN w:val="0"/>
        <w:snapToGrid w:val="0"/>
        <w:spacing w:line="200" w:lineRule="exact"/>
        <w:ind w:left="399" w:hangingChars="200" w:hanging="399"/>
        <w:rPr>
          <w:rFonts w:asciiTheme="minorEastAsia" w:hAnsiTheme="minorEastAsia"/>
          <w:kern w:val="0"/>
          <w:sz w:val="22"/>
        </w:rPr>
      </w:pPr>
    </w:p>
    <w:p w:rsidR="00AE7504" w:rsidRPr="00195827" w:rsidRDefault="00195827" w:rsidP="00D770B0">
      <w:pPr>
        <w:autoSpaceDE w:val="0"/>
        <w:autoSpaceDN w:val="0"/>
        <w:snapToGrid w:val="0"/>
        <w:spacing w:line="320" w:lineRule="exact"/>
        <w:ind w:firstLineChars="100" w:firstLine="200"/>
        <w:rPr>
          <w:rFonts w:asciiTheme="minorEastAsia" w:hAnsiTheme="minorEastAsia"/>
          <w:sz w:val="22"/>
        </w:rPr>
      </w:pPr>
      <w:r w:rsidRPr="007E0A07">
        <w:rPr>
          <w:rFonts w:asciiTheme="minorEastAsia" w:hAnsiTheme="minorEastAsia" w:hint="eastAsia"/>
          <w:kern w:val="0"/>
          <w:sz w:val="22"/>
        </w:rPr>
        <w:t>⑥雇用・就業等</w:t>
      </w:r>
    </w:p>
    <w:p w:rsidR="00AE7504" w:rsidRPr="00195827" w:rsidRDefault="00195827" w:rsidP="00E80744">
      <w:pPr>
        <w:autoSpaceDE w:val="0"/>
        <w:autoSpaceDN w:val="0"/>
        <w:snapToGrid w:val="0"/>
        <w:spacing w:line="300" w:lineRule="exact"/>
        <w:ind w:leftChars="200" w:left="379"/>
        <w:rPr>
          <w:rFonts w:asciiTheme="minorEastAsia" w:hAnsiTheme="minorEastAsia"/>
          <w:sz w:val="22"/>
        </w:rPr>
      </w:pPr>
      <w:r w:rsidRPr="00195827">
        <w:rPr>
          <w:rFonts w:asciiTheme="minorEastAsia" w:hAnsiTheme="minorEastAsia" w:hint="eastAsia"/>
          <w:kern w:val="0"/>
          <w:sz w:val="22"/>
        </w:rPr>
        <w:t>○総合的な就労支援</w:t>
      </w:r>
    </w:p>
    <w:p w:rsidR="00195827" w:rsidRPr="00195827" w:rsidRDefault="00195827" w:rsidP="00E80744">
      <w:pPr>
        <w:spacing w:line="300" w:lineRule="exact"/>
        <w:ind w:leftChars="200" w:left="579" w:hangingChars="100" w:hanging="200"/>
        <w:rPr>
          <w:rFonts w:asciiTheme="minorEastAsia" w:hAnsiTheme="minorEastAsia"/>
          <w:sz w:val="22"/>
        </w:rPr>
      </w:pPr>
      <w:r w:rsidRPr="00195827">
        <w:rPr>
          <w:rFonts w:asciiTheme="minorEastAsia" w:hAnsiTheme="minorEastAsia" w:hint="eastAsia"/>
          <w:sz w:val="22"/>
        </w:rPr>
        <w:t>・ジョブコーチ</w:t>
      </w:r>
      <w:r>
        <w:rPr>
          <w:rFonts w:asciiTheme="minorEastAsia" w:hAnsiTheme="minorEastAsia" w:hint="eastAsia"/>
          <w:sz w:val="22"/>
        </w:rPr>
        <w:t>の更なる養成</w:t>
      </w:r>
      <w:r w:rsidR="00153FBE">
        <w:rPr>
          <w:rFonts w:asciiTheme="minorEastAsia" w:hAnsiTheme="minorEastAsia" w:hint="eastAsia"/>
          <w:sz w:val="22"/>
        </w:rPr>
        <w:t>や</w:t>
      </w:r>
      <w:r w:rsidRPr="00195827">
        <w:rPr>
          <w:rFonts w:asciiTheme="minorEastAsia" w:hAnsiTheme="minorEastAsia" w:hint="eastAsia"/>
          <w:sz w:val="22"/>
        </w:rPr>
        <w:t>職場</w:t>
      </w:r>
      <w:r w:rsidRPr="00195827">
        <w:rPr>
          <w:rFonts w:asciiTheme="minorEastAsia" w:hAnsiTheme="minorEastAsia"/>
          <w:sz w:val="22"/>
        </w:rPr>
        <w:t>内で障がい者に寄り添う</w:t>
      </w:r>
      <w:r w:rsidRPr="00195827">
        <w:rPr>
          <w:rFonts w:asciiTheme="minorEastAsia" w:hAnsiTheme="minorEastAsia" w:hint="eastAsia"/>
          <w:sz w:val="22"/>
        </w:rPr>
        <w:t>サポーターの</w:t>
      </w:r>
      <w:r w:rsidRPr="00195827">
        <w:rPr>
          <w:rFonts w:asciiTheme="minorEastAsia" w:hAnsiTheme="minorEastAsia"/>
          <w:sz w:val="22"/>
        </w:rPr>
        <w:t>養成</w:t>
      </w:r>
      <w:r w:rsidR="0004509F">
        <w:rPr>
          <w:rFonts w:asciiTheme="minorEastAsia" w:hAnsiTheme="minorEastAsia"/>
          <w:sz w:val="22"/>
        </w:rPr>
        <w:t>などを</w:t>
      </w:r>
      <w:r w:rsidRPr="00195827">
        <w:rPr>
          <w:rFonts w:asciiTheme="minorEastAsia" w:hAnsiTheme="minorEastAsia"/>
          <w:sz w:val="22"/>
        </w:rPr>
        <w:t>通じ</w:t>
      </w:r>
      <w:r w:rsidR="00CE5746">
        <w:rPr>
          <w:rFonts w:asciiTheme="minorEastAsia" w:hAnsiTheme="minorEastAsia"/>
          <w:sz w:val="22"/>
        </w:rPr>
        <w:t>た</w:t>
      </w:r>
      <w:r w:rsidRPr="00195827">
        <w:rPr>
          <w:rFonts w:asciiTheme="minorEastAsia" w:hAnsiTheme="minorEastAsia"/>
          <w:sz w:val="22"/>
        </w:rPr>
        <w:t>職場定着支援</w:t>
      </w:r>
    </w:p>
    <w:p w:rsidR="00AE7504" w:rsidRDefault="0004509F" w:rsidP="00E80744">
      <w:pPr>
        <w:autoSpaceDE w:val="0"/>
        <w:autoSpaceDN w:val="0"/>
        <w:snapToGrid w:val="0"/>
        <w:spacing w:line="300" w:lineRule="exact"/>
        <w:ind w:leftChars="200" w:left="379"/>
        <w:rPr>
          <w:rFonts w:asciiTheme="minorEastAsia" w:hAnsiTheme="minorEastAsia"/>
          <w:sz w:val="22"/>
        </w:rPr>
      </w:pPr>
      <w:r w:rsidRPr="00195827">
        <w:rPr>
          <w:rFonts w:asciiTheme="minorEastAsia" w:hAnsiTheme="minorEastAsia" w:hint="eastAsia"/>
          <w:sz w:val="22"/>
        </w:rPr>
        <w:t>○障がい特性に応じた就労支援</w:t>
      </w:r>
    </w:p>
    <w:p w:rsidR="0004509F" w:rsidRDefault="0004509F" w:rsidP="00E80744">
      <w:pPr>
        <w:spacing w:line="300" w:lineRule="exact"/>
        <w:ind w:leftChars="200" w:left="579" w:rightChars="-100" w:right="-190" w:hangingChars="100" w:hanging="200"/>
        <w:rPr>
          <w:rFonts w:asciiTheme="minorEastAsia" w:hAnsiTheme="minorEastAsia"/>
          <w:sz w:val="22"/>
        </w:rPr>
      </w:pPr>
      <w:r w:rsidRPr="0004509F">
        <w:rPr>
          <w:rFonts w:asciiTheme="minorEastAsia" w:hAnsiTheme="minorEastAsia" w:hint="eastAsia"/>
          <w:sz w:val="22"/>
        </w:rPr>
        <w:t>・</w:t>
      </w:r>
      <w:r>
        <w:rPr>
          <w:rFonts w:asciiTheme="minorEastAsia" w:hAnsiTheme="minorEastAsia" w:hint="eastAsia"/>
          <w:sz w:val="22"/>
        </w:rPr>
        <w:t>障</w:t>
      </w:r>
      <w:r w:rsidR="00153FBE">
        <w:rPr>
          <w:rFonts w:asciiTheme="minorEastAsia" w:hAnsiTheme="minorEastAsia" w:hint="eastAsia"/>
          <w:sz w:val="22"/>
        </w:rPr>
        <w:t>がい</w:t>
      </w:r>
      <w:r>
        <w:rPr>
          <w:rFonts w:asciiTheme="minorEastAsia" w:hAnsiTheme="minorEastAsia" w:hint="eastAsia"/>
          <w:sz w:val="22"/>
        </w:rPr>
        <w:t>者のニーズを踏まえ</w:t>
      </w:r>
      <w:r w:rsidR="00CE5746">
        <w:rPr>
          <w:rFonts w:asciiTheme="minorEastAsia" w:hAnsiTheme="minorEastAsia" w:hint="eastAsia"/>
          <w:sz w:val="22"/>
        </w:rPr>
        <w:t>た</w:t>
      </w:r>
      <w:r>
        <w:rPr>
          <w:rFonts w:asciiTheme="minorEastAsia" w:hAnsiTheme="minorEastAsia" w:hint="eastAsia"/>
          <w:sz w:val="22"/>
        </w:rPr>
        <w:t>短時間労働や</w:t>
      </w:r>
      <w:r w:rsidRPr="0004509F">
        <w:rPr>
          <w:rFonts w:asciiTheme="minorEastAsia" w:hAnsiTheme="minorEastAsia" w:hint="eastAsia"/>
          <w:sz w:val="22"/>
        </w:rPr>
        <w:t>テレワー</w:t>
      </w:r>
      <w:r w:rsidR="00153FBE">
        <w:rPr>
          <w:rFonts w:asciiTheme="minorEastAsia" w:hAnsiTheme="minorEastAsia" w:hint="eastAsia"/>
          <w:sz w:val="22"/>
        </w:rPr>
        <w:t>ク等</w:t>
      </w:r>
      <w:r w:rsidRPr="0004509F">
        <w:rPr>
          <w:rFonts w:asciiTheme="minorEastAsia" w:hAnsiTheme="minorEastAsia"/>
          <w:sz w:val="22"/>
        </w:rPr>
        <w:t>、多様な働き</w:t>
      </w:r>
      <w:r w:rsidRPr="0004509F">
        <w:rPr>
          <w:rFonts w:asciiTheme="minorEastAsia" w:hAnsiTheme="minorEastAsia" w:hint="eastAsia"/>
          <w:sz w:val="22"/>
        </w:rPr>
        <w:t>方</w:t>
      </w:r>
      <w:r w:rsidR="00CE5746">
        <w:rPr>
          <w:rFonts w:asciiTheme="minorEastAsia" w:hAnsiTheme="minorEastAsia" w:hint="eastAsia"/>
          <w:sz w:val="22"/>
        </w:rPr>
        <w:t>で障がい者の特性に応じた働き方を支援</w:t>
      </w:r>
    </w:p>
    <w:p w:rsidR="00125E69" w:rsidRPr="00125E69" w:rsidRDefault="00125E69" w:rsidP="00E80744">
      <w:pPr>
        <w:spacing w:line="300" w:lineRule="exact"/>
        <w:ind w:leftChars="200" w:left="579" w:hangingChars="100" w:hanging="200"/>
        <w:rPr>
          <w:rFonts w:asciiTheme="minorEastAsia" w:hAnsiTheme="minorEastAsia"/>
          <w:sz w:val="22"/>
        </w:rPr>
      </w:pPr>
      <w:r w:rsidRPr="00125E69">
        <w:rPr>
          <w:rFonts w:asciiTheme="minorEastAsia" w:hAnsiTheme="minorEastAsia" w:hint="eastAsia"/>
          <w:sz w:val="22"/>
        </w:rPr>
        <w:t>・在宅での就業やICT（情報</w:t>
      </w:r>
      <w:r w:rsidR="001C4DC9">
        <w:rPr>
          <w:rFonts w:asciiTheme="minorEastAsia" w:hAnsiTheme="minorEastAsia" w:hint="eastAsia"/>
          <w:sz w:val="22"/>
        </w:rPr>
        <w:t>通信技術）を活用した就業など、多様で柔軟な働き方を進めるうえでの</w:t>
      </w:r>
      <w:r w:rsidRPr="00125E69">
        <w:rPr>
          <w:rFonts w:asciiTheme="minorEastAsia" w:hAnsiTheme="minorEastAsia" w:hint="eastAsia"/>
          <w:sz w:val="22"/>
        </w:rPr>
        <w:t>支援機関等による相談、コーチングや技術的支援などアウトリーチ対応も含めた支援環境づくり</w:t>
      </w:r>
    </w:p>
    <w:p w:rsidR="00125E69" w:rsidRPr="00125E69" w:rsidRDefault="00125E69" w:rsidP="00E80744">
      <w:pPr>
        <w:spacing w:line="200" w:lineRule="exact"/>
        <w:ind w:leftChars="200" w:left="579" w:hangingChars="100" w:hanging="200"/>
        <w:rPr>
          <w:rFonts w:asciiTheme="minorEastAsia" w:hAnsiTheme="minorEastAsia"/>
          <w:sz w:val="22"/>
        </w:rPr>
      </w:pPr>
    </w:p>
    <w:p w:rsidR="00195827" w:rsidRPr="00CE5746" w:rsidRDefault="0004509F" w:rsidP="00D770B0">
      <w:pPr>
        <w:autoSpaceDE w:val="0"/>
        <w:autoSpaceDN w:val="0"/>
        <w:snapToGrid w:val="0"/>
        <w:spacing w:line="320" w:lineRule="exact"/>
        <w:ind w:firstLineChars="100" w:firstLine="200"/>
        <w:rPr>
          <w:rFonts w:ascii="ＭＳ 明朝" w:eastAsia="ＭＳ 明朝" w:hAnsi="ＭＳ 明朝"/>
          <w:sz w:val="22"/>
        </w:rPr>
      </w:pPr>
      <w:r w:rsidRPr="00CE5746">
        <w:rPr>
          <w:rFonts w:ascii="ＭＳ 明朝" w:eastAsia="ＭＳ 明朝" w:hAnsi="ＭＳ 明朝" w:hint="eastAsia"/>
          <w:sz w:val="22"/>
        </w:rPr>
        <w:lastRenderedPageBreak/>
        <w:t>⑦教育、文化・芸術活動、スポーツ</w:t>
      </w:r>
    </w:p>
    <w:p w:rsidR="0004509F" w:rsidRPr="00CE5746" w:rsidRDefault="0004509F" w:rsidP="00E80744">
      <w:pPr>
        <w:spacing w:line="300" w:lineRule="exact"/>
        <w:ind w:firstLineChars="200" w:firstLine="399"/>
        <w:textAlignment w:val="baseline"/>
        <w:rPr>
          <w:rFonts w:ascii="ＭＳ 明朝" w:eastAsia="ＭＳ 明朝" w:hAnsi="ＭＳ 明朝"/>
          <w:sz w:val="22"/>
        </w:rPr>
      </w:pPr>
      <w:r w:rsidRPr="00CE5746">
        <w:rPr>
          <w:rFonts w:ascii="ＭＳ 明朝" w:eastAsia="ＭＳ 明朝" w:hAnsi="ＭＳ 明朝" w:hint="eastAsia"/>
          <w:sz w:val="22"/>
        </w:rPr>
        <w:t>○文化・芸術活動の推進、スポーツ等の推進</w:t>
      </w:r>
    </w:p>
    <w:p w:rsidR="0004509F" w:rsidRPr="00CE5746" w:rsidRDefault="0004509F" w:rsidP="00E80744">
      <w:pPr>
        <w:spacing w:line="300" w:lineRule="exact"/>
        <w:ind w:leftChars="200" w:left="579" w:hangingChars="100" w:hanging="200"/>
        <w:rPr>
          <w:rFonts w:ascii="ＭＳ 明朝" w:eastAsia="ＭＳ 明朝" w:hAnsi="ＭＳ 明朝"/>
          <w:sz w:val="22"/>
        </w:rPr>
      </w:pPr>
      <w:r w:rsidRPr="00CE5746">
        <w:rPr>
          <w:rFonts w:ascii="ＭＳ 明朝" w:eastAsia="ＭＳ 明朝" w:hAnsi="ＭＳ 明朝" w:hint="eastAsia"/>
          <w:sz w:val="22"/>
        </w:rPr>
        <w:t>・東京オリンピック・パラリンピックを契機として全国の都道府県と連携してスタートした障がい者の文化・芸術活動の振興の取組をレガシーとして引き続き推進</w:t>
      </w:r>
    </w:p>
    <w:p w:rsidR="0004509F" w:rsidRDefault="0004509F" w:rsidP="00E80744">
      <w:pPr>
        <w:spacing w:line="300" w:lineRule="exact"/>
        <w:ind w:leftChars="200" w:left="579" w:hangingChars="100" w:hanging="200"/>
        <w:rPr>
          <w:rFonts w:ascii="ＭＳ 明朝" w:eastAsia="ＭＳ 明朝" w:hAnsi="ＭＳ 明朝"/>
          <w:sz w:val="22"/>
        </w:rPr>
      </w:pPr>
      <w:r w:rsidRPr="00CE5746">
        <w:rPr>
          <w:rFonts w:ascii="ＭＳ 明朝" w:eastAsia="ＭＳ 明朝" w:hAnsi="ＭＳ 明朝" w:hint="eastAsia"/>
          <w:sz w:val="22"/>
        </w:rPr>
        <w:t>・障がい者が楽しみながらスポーツを継続できる環境</w:t>
      </w:r>
      <w:r w:rsidR="00CE5746">
        <w:rPr>
          <w:rFonts w:ascii="ＭＳ 明朝" w:eastAsia="ＭＳ 明朝" w:hAnsi="ＭＳ 明朝" w:hint="eastAsia"/>
          <w:sz w:val="22"/>
        </w:rPr>
        <w:t>整備や障がい者スポーツを推進する指導人材を</w:t>
      </w:r>
      <w:r w:rsidRPr="00CE5746">
        <w:rPr>
          <w:rFonts w:ascii="ＭＳ 明朝" w:eastAsia="ＭＳ 明朝" w:hAnsi="ＭＳ 明朝" w:hint="eastAsia"/>
          <w:sz w:val="22"/>
        </w:rPr>
        <w:t>育成</w:t>
      </w:r>
    </w:p>
    <w:p w:rsidR="00327D06" w:rsidRPr="00CE5746" w:rsidRDefault="00327D06" w:rsidP="00E80744">
      <w:pPr>
        <w:spacing w:line="200" w:lineRule="exact"/>
        <w:ind w:leftChars="200" w:left="579" w:hangingChars="100" w:hanging="200"/>
        <w:rPr>
          <w:rFonts w:ascii="ＭＳ 明朝" w:eastAsia="ＭＳ 明朝" w:hAnsi="ＭＳ 明朝"/>
          <w:sz w:val="22"/>
        </w:rPr>
      </w:pPr>
    </w:p>
    <w:p w:rsidR="00E67471" w:rsidRPr="00CE5746" w:rsidRDefault="00E67471" w:rsidP="00D770B0">
      <w:pPr>
        <w:spacing w:line="320" w:lineRule="exact"/>
        <w:rPr>
          <w:rFonts w:ascii="ＭＳ 明朝" w:eastAsia="ＭＳ 明朝" w:hAnsi="ＭＳ 明朝"/>
          <w:sz w:val="22"/>
        </w:rPr>
      </w:pPr>
      <w:r w:rsidRPr="00CE5746">
        <w:rPr>
          <w:rFonts w:ascii="ＭＳ 明朝" w:eastAsia="ＭＳ 明朝" w:hAnsi="ＭＳ 明朝"/>
          <w:sz w:val="22"/>
        </w:rPr>
        <w:t xml:space="preserve">　</w:t>
      </w:r>
      <w:r w:rsidRPr="00CE5746">
        <w:rPr>
          <w:rFonts w:ascii="ＭＳ 明朝" w:eastAsia="ＭＳ 明朝" w:hAnsi="ＭＳ 明朝" w:hint="eastAsia"/>
          <w:sz w:val="22"/>
        </w:rPr>
        <w:t>⑧差別の解消及び権利擁護の推進</w:t>
      </w:r>
    </w:p>
    <w:p w:rsidR="00BA5BBC" w:rsidRDefault="00BA5BBC" w:rsidP="00E80744">
      <w:pPr>
        <w:spacing w:line="300" w:lineRule="exact"/>
        <w:rPr>
          <w:rFonts w:ascii="ＭＳ 明朝" w:eastAsia="ＭＳ 明朝" w:hAnsi="ＭＳ 明朝"/>
          <w:sz w:val="22"/>
        </w:rPr>
      </w:pPr>
      <w:r w:rsidRPr="00CE5746">
        <w:rPr>
          <w:rFonts w:ascii="ＭＳ 明朝" w:eastAsia="ＭＳ 明朝" w:hAnsi="ＭＳ 明朝"/>
          <w:sz w:val="22"/>
        </w:rPr>
        <w:t xml:space="preserve">　　障がいを理由とする差別解消</w:t>
      </w:r>
      <w:r w:rsidR="004D7881" w:rsidRPr="00CE5746">
        <w:rPr>
          <w:rFonts w:ascii="ＭＳ 明朝" w:eastAsia="ＭＳ 明朝" w:hAnsi="ＭＳ 明朝" w:hint="eastAsia"/>
          <w:sz w:val="22"/>
        </w:rPr>
        <w:t>や</w:t>
      </w:r>
      <w:r w:rsidRPr="00CE5746">
        <w:rPr>
          <w:rFonts w:ascii="ＭＳ 明朝" w:eastAsia="ＭＳ 明朝" w:hAnsi="ＭＳ 明朝"/>
          <w:sz w:val="22"/>
        </w:rPr>
        <w:t>障がい者虐待防止、障がい者の権利擁護に対する意識啓発</w:t>
      </w:r>
      <w:r w:rsidR="00037B36">
        <w:rPr>
          <w:rFonts w:ascii="ＭＳ 明朝" w:eastAsia="ＭＳ 明朝" w:hAnsi="ＭＳ 明朝" w:hint="eastAsia"/>
          <w:sz w:val="22"/>
        </w:rPr>
        <w:t>を推進</w:t>
      </w:r>
    </w:p>
    <w:p w:rsidR="00327D06" w:rsidRPr="00CE5746" w:rsidRDefault="00327D06" w:rsidP="00E80744">
      <w:pPr>
        <w:spacing w:line="200" w:lineRule="exact"/>
        <w:rPr>
          <w:rFonts w:ascii="ＭＳ 明朝" w:eastAsia="ＭＳ 明朝" w:hAnsi="ＭＳ 明朝"/>
          <w:sz w:val="22"/>
        </w:rPr>
      </w:pPr>
    </w:p>
    <w:p w:rsidR="00BA5BBC" w:rsidRPr="00CE5746" w:rsidRDefault="00BA5BBC" w:rsidP="00D770B0">
      <w:pPr>
        <w:spacing w:line="320" w:lineRule="exact"/>
        <w:rPr>
          <w:rFonts w:ascii="ＭＳ 明朝" w:eastAsia="ＭＳ 明朝" w:hAnsi="ＭＳ 明朝"/>
          <w:sz w:val="22"/>
        </w:rPr>
      </w:pPr>
      <w:r w:rsidRPr="00CE5746">
        <w:rPr>
          <w:rFonts w:ascii="ＭＳ 明朝" w:eastAsia="ＭＳ 明朝" w:hAnsi="ＭＳ 明朝" w:hint="eastAsia"/>
          <w:sz w:val="22"/>
        </w:rPr>
        <w:t xml:space="preserve">　⑨あいサポート運動の推進等</w:t>
      </w:r>
    </w:p>
    <w:p w:rsidR="00BA5BBC" w:rsidRDefault="00BA5BBC" w:rsidP="00E80744">
      <w:pPr>
        <w:spacing w:line="300" w:lineRule="exact"/>
        <w:ind w:left="399" w:hangingChars="200" w:hanging="399"/>
        <w:rPr>
          <w:rFonts w:ascii="ＭＳ 明朝" w:eastAsia="ＭＳ 明朝" w:hAnsi="ＭＳ 明朝"/>
          <w:sz w:val="22"/>
        </w:rPr>
      </w:pPr>
      <w:r w:rsidRPr="00CE5746">
        <w:rPr>
          <w:rFonts w:ascii="ＭＳ 明朝" w:eastAsia="ＭＳ 明朝" w:hAnsi="ＭＳ 明朝"/>
          <w:sz w:val="22"/>
        </w:rPr>
        <w:t xml:space="preserve">　　障がいや障がい者に対する</w:t>
      </w:r>
      <w:r w:rsidR="00037B36">
        <w:rPr>
          <w:rFonts w:ascii="ＭＳ 明朝" w:eastAsia="ＭＳ 明朝" w:hAnsi="ＭＳ 明朝"/>
          <w:sz w:val="22"/>
        </w:rPr>
        <w:t>理解を深め、障がいの有無にかかわらず</w:t>
      </w:r>
      <w:r w:rsidRPr="00CE5746">
        <w:rPr>
          <w:rFonts w:ascii="ＭＳ 明朝" w:eastAsia="ＭＳ 明朝" w:hAnsi="ＭＳ 明朝"/>
          <w:sz w:val="22"/>
        </w:rPr>
        <w:t>地域で共に暮らしていける社会</w:t>
      </w:r>
      <w:r w:rsidR="00CE5746">
        <w:rPr>
          <w:rFonts w:ascii="ＭＳ 明朝" w:eastAsia="ＭＳ 明朝" w:hAnsi="ＭＳ 明朝"/>
          <w:sz w:val="22"/>
        </w:rPr>
        <w:t>づくり</w:t>
      </w:r>
    </w:p>
    <w:p w:rsidR="00056183" w:rsidRPr="00CE5746" w:rsidRDefault="00056183" w:rsidP="00E80744">
      <w:pPr>
        <w:spacing w:line="300" w:lineRule="exact"/>
        <w:ind w:left="399" w:hangingChars="200" w:hanging="399"/>
        <w:rPr>
          <w:rFonts w:ascii="ＭＳ 明朝" w:eastAsia="ＭＳ 明朝" w:hAnsi="ＭＳ 明朝" w:hint="eastAsia"/>
          <w:sz w:val="22"/>
        </w:rPr>
      </w:pPr>
      <w:bookmarkStart w:id="0" w:name="_GoBack"/>
      <w:bookmarkEnd w:id="0"/>
    </w:p>
    <w:p w:rsidR="0044179B" w:rsidRDefault="006D40EB" w:rsidP="006D40EB">
      <w:pPr>
        <w:autoSpaceDE w:val="0"/>
        <w:autoSpaceDN w:val="0"/>
        <w:snapToGrid w:val="0"/>
        <w:spacing w:line="200" w:lineRule="atLeast"/>
        <w:rPr>
          <w:rFonts w:ascii="ＭＳ 明朝" w:eastAsia="ＭＳ 明朝" w:hAnsi="ＭＳ 明朝"/>
          <w:sz w:val="22"/>
        </w:rPr>
      </w:pPr>
      <w:r>
        <w:rPr>
          <w:rFonts w:asciiTheme="majorEastAsia" w:eastAsiaTheme="majorEastAsia" w:hAnsiTheme="majorEastAsia"/>
          <w:sz w:val="22"/>
        </w:rPr>
        <w:t>【</w:t>
      </w:r>
      <w:r w:rsidR="004A7F25">
        <w:rPr>
          <w:rFonts w:asciiTheme="majorEastAsia" w:eastAsiaTheme="majorEastAsia" w:hAnsiTheme="majorEastAsia" w:hint="eastAsia"/>
          <w:sz w:val="22"/>
        </w:rPr>
        <w:t>障がい者</w:t>
      </w:r>
      <w:r w:rsidR="00CE5746">
        <w:rPr>
          <w:rFonts w:asciiTheme="majorEastAsia" w:eastAsiaTheme="majorEastAsia" w:hAnsiTheme="majorEastAsia"/>
          <w:sz w:val="22"/>
        </w:rPr>
        <w:t>プ</w:t>
      </w:r>
      <w:r w:rsidR="00697A76" w:rsidRPr="00CE5746">
        <w:rPr>
          <w:rFonts w:asciiTheme="majorEastAsia" w:eastAsiaTheme="majorEastAsia" w:hAnsiTheme="majorEastAsia"/>
          <w:sz w:val="22"/>
        </w:rPr>
        <w:t>ラン</w:t>
      </w:r>
      <w:r w:rsidR="004A7F25">
        <w:rPr>
          <w:rFonts w:asciiTheme="majorEastAsia" w:eastAsiaTheme="majorEastAsia" w:hAnsiTheme="majorEastAsia" w:hint="eastAsia"/>
          <w:sz w:val="22"/>
        </w:rPr>
        <w:t>の</w:t>
      </w:r>
      <w:r w:rsidR="00697A76" w:rsidRPr="00CE5746">
        <w:rPr>
          <w:rFonts w:asciiTheme="majorEastAsia" w:eastAsiaTheme="majorEastAsia" w:hAnsiTheme="majorEastAsia"/>
          <w:sz w:val="22"/>
        </w:rPr>
        <w:t>成果目標</w:t>
      </w:r>
      <w:r w:rsidR="00AE0B01">
        <w:rPr>
          <w:rFonts w:asciiTheme="majorEastAsia" w:eastAsiaTheme="majorEastAsia" w:hAnsiTheme="majorEastAsia" w:hint="eastAsia"/>
          <w:sz w:val="22"/>
        </w:rPr>
        <w:t>等</w:t>
      </w:r>
      <w:r>
        <w:rPr>
          <w:rFonts w:ascii="ＭＳ 明朝" w:eastAsia="ＭＳ 明朝" w:hAnsi="ＭＳ 明朝"/>
          <w:sz w:val="22"/>
        </w:rPr>
        <w:t>】</w:t>
      </w:r>
    </w:p>
    <w:tbl>
      <w:tblPr>
        <w:tblW w:w="102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85"/>
        <w:gridCol w:w="4961"/>
        <w:gridCol w:w="2693"/>
      </w:tblGrid>
      <w:tr w:rsidR="00D22B8E" w:rsidRPr="00EE26C8" w:rsidTr="00443CA8">
        <w:trPr>
          <w:trHeight w:val="269"/>
        </w:trPr>
        <w:tc>
          <w:tcPr>
            <w:tcW w:w="2585" w:type="dxa"/>
            <w:shd w:val="clear" w:color="auto" w:fill="auto"/>
            <w:noWrap/>
            <w:vAlign w:val="center"/>
            <w:hideMark/>
          </w:tcPr>
          <w:p w:rsidR="00D22B8E" w:rsidRPr="00837A6C" w:rsidRDefault="00D22B8E" w:rsidP="00443CA8">
            <w:pPr>
              <w:spacing w:line="320" w:lineRule="exact"/>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項目</w:t>
            </w:r>
          </w:p>
        </w:tc>
        <w:tc>
          <w:tcPr>
            <w:tcW w:w="4961" w:type="dxa"/>
            <w:shd w:val="clear" w:color="auto" w:fill="auto"/>
            <w:noWrap/>
            <w:vAlign w:val="center"/>
            <w:hideMark/>
          </w:tcPr>
          <w:p w:rsidR="00D22B8E" w:rsidRPr="00837A6C" w:rsidRDefault="00D22B8E" w:rsidP="00443CA8">
            <w:pPr>
              <w:spacing w:line="320" w:lineRule="exact"/>
              <w:jc w:val="left"/>
              <w:rPr>
                <w:rFonts w:ascii="ＭＳ Ｐゴシック" w:eastAsia="ＭＳ Ｐゴシック" w:hAnsi="ＭＳ Ｐゴシック" w:cs="ＭＳ Ｐゴシック"/>
                <w:color w:val="000000"/>
                <w:kern w:val="0"/>
                <w:szCs w:val="21"/>
              </w:rPr>
            </w:pPr>
            <w:r w:rsidRPr="00837A6C">
              <w:rPr>
                <w:rFonts w:ascii="ＭＳ Ｐゴシック" w:eastAsia="ＭＳ Ｐゴシック" w:hAnsi="ＭＳ Ｐゴシック" w:cs="ＭＳ Ｐゴシック" w:hint="eastAsia"/>
                <w:color w:val="000000"/>
                <w:kern w:val="0"/>
                <w:szCs w:val="21"/>
              </w:rPr>
              <w:t>内容</w:t>
            </w:r>
          </w:p>
        </w:tc>
        <w:tc>
          <w:tcPr>
            <w:tcW w:w="2693" w:type="dxa"/>
            <w:shd w:val="clear" w:color="auto" w:fill="auto"/>
            <w:noWrap/>
            <w:vAlign w:val="center"/>
            <w:hideMark/>
          </w:tcPr>
          <w:p w:rsidR="00D22B8E" w:rsidRPr="00837A6C" w:rsidRDefault="00D22B8E" w:rsidP="00443CA8">
            <w:pPr>
              <w:spacing w:line="320" w:lineRule="exact"/>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県計画の目標</w:t>
            </w:r>
            <w:r w:rsidR="00EE3A3D">
              <w:rPr>
                <w:rFonts w:ascii="ＭＳ Ｐゴシック" w:eastAsia="ＭＳ Ｐゴシック" w:hAnsi="ＭＳ Ｐゴシック" w:cs="ＭＳ Ｐゴシック" w:hint="eastAsia"/>
                <w:color w:val="000000"/>
                <w:kern w:val="0"/>
                <w:szCs w:val="21"/>
              </w:rPr>
              <w:t xml:space="preserve"> </w:t>
            </w:r>
            <w:r w:rsidR="0077394C">
              <w:rPr>
                <w:rFonts w:ascii="ＭＳ Ｐゴシック" w:eastAsia="ＭＳ Ｐゴシック" w:hAnsi="ＭＳ Ｐゴシック" w:cs="ＭＳ Ｐゴシック" w:hint="eastAsia"/>
                <w:color w:val="000000"/>
                <w:kern w:val="0"/>
                <w:szCs w:val="21"/>
              </w:rPr>
              <w:t>（令和５年度末）</w:t>
            </w:r>
          </w:p>
        </w:tc>
      </w:tr>
      <w:tr w:rsidR="00D22B8E" w:rsidRPr="00EE26C8" w:rsidTr="00443CA8">
        <w:trPr>
          <w:trHeight w:val="397"/>
        </w:trPr>
        <w:tc>
          <w:tcPr>
            <w:tcW w:w="2585" w:type="dxa"/>
            <w:vMerge w:val="restart"/>
            <w:shd w:val="clear" w:color="auto" w:fill="auto"/>
            <w:hideMark/>
          </w:tcPr>
          <w:p w:rsidR="00D22B8E" w:rsidRPr="00033104" w:rsidRDefault="00D016C6" w:rsidP="00443CA8">
            <w:pPr>
              <w:spacing w:line="320" w:lineRule="exact"/>
              <w:rPr>
                <w:rFonts w:ascii="ＭＳ Ｐ明朝" w:eastAsia="ＭＳ Ｐ明朝" w:hAnsi="ＭＳ Ｐ明朝" w:cs="ＭＳ Ｐゴシック"/>
                <w:kern w:val="0"/>
                <w:szCs w:val="21"/>
              </w:rPr>
            </w:pPr>
            <w:r w:rsidRPr="00033104">
              <w:rPr>
                <w:rFonts w:ascii="ＭＳ Ｐ明朝" w:eastAsia="ＭＳ Ｐ明朝" w:hAnsi="ＭＳ Ｐ明朝" w:cs="ＭＳ Ｐゴシック" w:hint="eastAsia"/>
                <w:kern w:val="0"/>
                <w:szCs w:val="21"/>
              </w:rPr>
              <w:t xml:space="preserve">１　</w:t>
            </w:r>
            <w:r w:rsidR="00D22B8E" w:rsidRPr="00033104">
              <w:rPr>
                <w:rFonts w:ascii="ＭＳ Ｐ明朝" w:eastAsia="ＭＳ Ｐ明朝" w:hAnsi="ＭＳ Ｐ明朝" w:cs="ＭＳ Ｐゴシック" w:hint="eastAsia"/>
                <w:kern w:val="0"/>
                <w:szCs w:val="21"/>
              </w:rPr>
              <w:t xml:space="preserve">福祉施設の入所者の地域生活への移行　</w:t>
            </w:r>
          </w:p>
        </w:tc>
        <w:tc>
          <w:tcPr>
            <w:tcW w:w="4961" w:type="dxa"/>
            <w:shd w:val="clear" w:color="auto" w:fill="auto"/>
          </w:tcPr>
          <w:p w:rsidR="00D22B8E" w:rsidRPr="00033104" w:rsidRDefault="00D22B8E" w:rsidP="00443CA8">
            <w:pPr>
              <w:spacing w:line="320" w:lineRule="exact"/>
              <w:jc w:val="left"/>
              <w:rPr>
                <w:rFonts w:ascii="ＭＳ Ｐ明朝" w:eastAsia="ＭＳ Ｐ明朝" w:hAnsi="ＭＳ Ｐ明朝"/>
                <w:szCs w:val="21"/>
              </w:rPr>
            </w:pPr>
            <w:r w:rsidRPr="00033104">
              <w:rPr>
                <w:rFonts w:ascii="ＭＳ Ｐ明朝" w:eastAsia="ＭＳ Ｐ明朝" w:hAnsi="ＭＳ Ｐ明朝" w:cs="ＭＳ Ｐゴシック" w:hint="eastAsia"/>
                <w:kern w:val="0"/>
                <w:szCs w:val="21"/>
              </w:rPr>
              <w:t>削減見込み数</w:t>
            </w:r>
          </w:p>
        </w:tc>
        <w:tc>
          <w:tcPr>
            <w:tcW w:w="2693" w:type="dxa"/>
            <w:shd w:val="clear" w:color="auto" w:fill="auto"/>
          </w:tcPr>
          <w:p w:rsidR="003112DD" w:rsidRPr="00033104" w:rsidRDefault="003112DD" w:rsidP="00443CA8">
            <w:pPr>
              <w:spacing w:line="320" w:lineRule="exact"/>
              <w:jc w:val="right"/>
              <w:rPr>
                <w:rFonts w:ascii="ＭＳ Ｐ明朝" w:eastAsia="ＭＳ Ｐ明朝" w:hAnsi="ＭＳ Ｐ明朝" w:cs="ＭＳ Ｐゴシック"/>
                <w:kern w:val="0"/>
                <w:szCs w:val="21"/>
              </w:rPr>
            </w:pPr>
            <w:r w:rsidRPr="00033104">
              <w:rPr>
                <w:rFonts w:ascii="ＭＳ Ｐ明朝" w:eastAsia="ＭＳ Ｐ明朝" w:hAnsi="ＭＳ Ｐ明朝" w:cs="ＭＳ Ｐゴシック" w:hint="eastAsia"/>
                <w:kern w:val="0"/>
                <w:szCs w:val="21"/>
              </w:rPr>
              <w:t>現入所者数９６８人から</w:t>
            </w:r>
          </w:p>
          <w:p w:rsidR="00D22B8E" w:rsidRPr="00033104" w:rsidRDefault="00D22B8E" w:rsidP="00443CA8">
            <w:pPr>
              <w:spacing w:line="320" w:lineRule="exact"/>
              <w:jc w:val="right"/>
              <w:rPr>
                <w:rFonts w:ascii="ＭＳ Ｐ明朝" w:eastAsia="ＭＳ Ｐ明朝" w:hAnsi="ＭＳ Ｐ明朝"/>
                <w:szCs w:val="21"/>
              </w:rPr>
            </w:pPr>
            <w:r w:rsidRPr="00033104">
              <w:rPr>
                <w:rFonts w:ascii="ＭＳ Ｐ明朝" w:eastAsia="ＭＳ Ｐ明朝" w:hAnsi="ＭＳ Ｐ明朝" w:cs="ＭＳ Ｐゴシック" w:hint="eastAsia"/>
                <w:kern w:val="0"/>
                <w:szCs w:val="21"/>
              </w:rPr>
              <w:t>１６人以上</w:t>
            </w:r>
            <w:r w:rsidR="003112DD" w:rsidRPr="00033104">
              <w:rPr>
                <w:rFonts w:ascii="ＭＳ Ｐ明朝" w:eastAsia="ＭＳ Ｐ明朝" w:hAnsi="ＭＳ Ｐ明朝" w:cs="ＭＳ Ｐゴシック" w:hint="eastAsia"/>
                <w:kern w:val="0"/>
                <w:szCs w:val="21"/>
              </w:rPr>
              <w:t>（Ｒ３～Ｒ５</w:t>
            </w:r>
            <w:r w:rsidR="00A52BCA" w:rsidRPr="00033104">
              <w:rPr>
                <w:rFonts w:ascii="ＭＳ Ｐ明朝" w:eastAsia="ＭＳ Ｐ明朝" w:hAnsi="ＭＳ Ｐ明朝" w:cs="ＭＳ Ｐゴシック" w:hint="eastAsia"/>
                <w:kern w:val="0"/>
                <w:szCs w:val="21"/>
              </w:rPr>
              <w:t>年度</w:t>
            </w:r>
            <w:r w:rsidR="003112DD" w:rsidRPr="00033104">
              <w:rPr>
                <w:rFonts w:ascii="ＭＳ Ｐ明朝" w:eastAsia="ＭＳ Ｐ明朝" w:hAnsi="ＭＳ Ｐ明朝" w:cs="ＭＳ Ｐゴシック" w:hint="eastAsia"/>
                <w:kern w:val="0"/>
                <w:szCs w:val="21"/>
              </w:rPr>
              <w:t>累計）</w:t>
            </w:r>
          </w:p>
        </w:tc>
      </w:tr>
      <w:tr w:rsidR="00D22B8E" w:rsidRPr="00EE26C8" w:rsidTr="00443CA8">
        <w:trPr>
          <w:trHeight w:val="397"/>
        </w:trPr>
        <w:tc>
          <w:tcPr>
            <w:tcW w:w="2585" w:type="dxa"/>
            <w:vMerge/>
            <w:shd w:val="clear" w:color="auto" w:fill="auto"/>
          </w:tcPr>
          <w:p w:rsidR="00D22B8E" w:rsidRPr="00033104" w:rsidRDefault="00D22B8E" w:rsidP="00443CA8">
            <w:pPr>
              <w:spacing w:line="320" w:lineRule="exact"/>
              <w:rPr>
                <w:rFonts w:ascii="ＭＳ Ｐ明朝" w:eastAsia="ＭＳ Ｐ明朝" w:hAnsi="ＭＳ Ｐ明朝" w:cs="ＭＳ Ｐゴシック"/>
                <w:kern w:val="0"/>
                <w:szCs w:val="21"/>
              </w:rPr>
            </w:pPr>
          </w:p>
        </w:tc>
        <w:tc>
          <w:tcPr>
            <w:tcW w:w="4961" w:type="dxa"/>
            <w:shd w:val="clear" w:color="auto" w:fill="auto"/>
          </w:tcPr>
          <w:p w:rsidR="00D22B8E" w:rsidRPr="00033104" w:rsidRDefault="00D22B8E" w:rsidP="00443CA8">
            <w:pPr>
              <w:spacing w:line="320" w:lineRule="exact"/>
              <w:jc w:val="left"/>
              <w:rPr>
                <w:rFonts w:ascii="ＭＳ Ｐ明朝" w:eastAsia="ＭＳ Ｐ明朝" w:hAnsi="ＭＳ Ｐ明朝" w:cs="ＭＳ Ｐゴシック"/>
                <w:kern w:val="0"/>
                <w:szCs w:val="21"/>
              </w:rPr>
            </w:pPr>
            <w:r w:rsidRPr="00033104">
              <w:rPr>
                <w:rFonts w:ascii="ＭＳ Ｐ明朝" w:eastAsia="ＭＳ Ｐ明朝" w:hAnsi="ＭＳ Ｐ明朝" w:cs="ＭＳ Ｐゴシック" w:hint="eastAsia"/>
                <w:kern w:val="0"/>
                <w:szCs w:val="21"/>
              </w:rPr>
              <w:t>地域生活への移行者数</w:t>
            </w:r>
          </w:p>
        </w:tc>
        <w:tc>
          <w:tcPr>
            <w:tcW w:w="2693" w:type="dxa"/>
            <w:shd w:val="clear" w:color="auto" w:fill="auto"/>
          </w:tcPr>
          <w:p w:rsidR="00D22B8E" w:rsidRPr="00033104" w:rsidRDefault="00D22B8E" w:rsidP="00443CA8">
            <w:pPr>
              <w:spacing w:line="320" w:lineRule="exact"/>
              <w:jc w:val="right"/>
              <w:rPr>
                <w:rFonts w:ascii="ＭＳ Ｐ明朝" w:eastAsia="ＭＳ Ｐ明朝" w:hAnsi="ＭＳ Ｐ明朝" w:cs="ＭＳ Ｐゴシック"/>
                <w:kern w:val="0"/>
                <w:szCs w:val="21"/>
              </w:rPr>
            </w:pPr>
            <w:r w:rsidRPr="00033104">
              <w:rPr>
                <w:rFonts w:ascii="ＭＳ Ｐ明朝" w:eastAsia="ＭＳ Ｐ明朝" w:hAnsi="ＭＳ Ｐ明朝" w:cs="ＭＳ Ｐゴシック" w:hint="eastAsia"/>
                <w:kern w:val="0"/>
                <w:szCs w:val="21"/>
              </w:rPr>
              <w:t>５９人以上</w:t>
            </w:r>
            <w:r w:rsidR="00EC55CF" w:rsidRPr="00033104">
              <w:rPr>
                <w:rFonts w:ascii="ＭＳ Ｐ明朝" w:eastAsia="ＭＳ Ｐ明朝" w:hAnsi="ＭＳ Ｐ明朝" w:cs="ＭＳ Ｐゴシック" w:hint="eastAsia"/>
                <w:kern w:val="0"/>
                <w:szCs w:val="21"/>
              </w:rPr>
              <w:t>（Ｒ３～Ｒ５年度累計）</w:t>
            </w:r>
          </w:p>
        </w:tc>
      </w:tr>
      <w:tr w:rsidR="00D22B8E" w:rsidRPr="00EE26C8" w:rsidTr="00443CA8">
        <w:trPr>
          <w:trHeight w:val="454"/>
        </w:trPr>
        <w:tc>
          <w:tcPr>
            <w:tcW w:w="2585" w:type="dxa"/>
            <w:vMerge w:val="restart"/>
            <w:shd w:val="clear" w:color="auto" w:fill="auto"/>
            <w:hideMark/>
          </w:tcPr>
          <w:p w:rsidR="00D22B8E" w:rsidRPr="00033104" w:rsidRDefault="00D016C6" w:rsidP="00443CA8">
            <w:pPr>
              <w:spacing w:line="320" w:lineRule="exact"/>
              <w:rPr>
                <w:rFonts w:ascii="ＭＳ Ｐ明朝" w:eastAsia="ＭＳ Ｐ明朝" w:hAnsi="ＭＳ Ｐ明朝" w:cs="ＭＳ Ｐゴシック"/>
                <w:kern w:val="0"/>
                <w:szCs w:val="21"/>
              </w:rPr>
            </w:pPr>
            <w:r w:rsidRPr="00033104">
              <w:rPr>
                <w:rFonts w:ascii="ＭＳ Ｐ明朝" w:eastAsia="ＭＳ Ｐ明朝" w:hAnsi="ＭＳ Ｐ明朝" w:cs="ＭＳ Ｐゴシック" w:hint="eastAsia"/>
                <w:kern w:val="0"/>
                <w:szCs w:val="21"/>
              </w:rPr>
              <w:t xml:space="preserve">２　</w:t>
            </w:r>
            <w:r w:rsidR="00D22B8E" w:rsidRPr="00033104">
              <w:rPr>
                <w:rFonts w:ascii="ＭＳ Ｐ明朝" w:eastAsia="ＭＳ Ｐ明朝" w:hAnsi="ＭＳ Ｐ明朝" w:cs="ＭＳ Ｐゴシック" w:hint="eastAsia"/>
                <w:kern w:val="0"/>
                <w:szCs w:val="21"/>
              </w:rPr>
              <w:t>精神障がいにも対応した</w:t>
            </w:r>
            <w:r w:rsidR="00FA65F7" w:rsidRPr="00033104">
              <w:rPr>
                <w:rFonts w:ascii="ＭＳ Ｐ明朝" w:eastAsia="ＭＳ Ｐ明朝" w:hAnsi="ＭＳ Ｐ明朝" w:cs="ＭＳ Ｐゴシック" w:hint="eastAsia"/>
                <w:kern w:val="0"/>
                <w:szCs w:val="21"/>
              </w:rPr>
              <w:t>地域の受け皿づくり</w:t>
            </w:r>
          </w:p>
        </w:tc>
        <w:tc>
          <w:tcPr>
            <w:tcW w:w="4961" w:type="dxa"/>
            <w:shd w:val="clear" w:color="auto" w:fill="auto"/>
            <w:hideMark/>
          </w:tcPr>
          <w:p w:rsidR="00D22B8E" w:rsidRPr="00033104" w:rsidRDefault="00D22B8E" w:rsidP="00AE0B01">
            <w:pPr>
              <w:spacing w:line="320" w:lineRule="exact"/>
              <w:jc w:val="left"/>
              <w:rPr>
                <w:rFonts w:ascii="ＭＳ Ｐ明朝" w:eastAsia="ＭＳ Ｐ明朝" w:hAnsi="ＭＳ Ｐ明朝" w:cs="ＭＳ Ｐゴシック"/>
                <w:kern w:val="0"/>
                <w:szCs w:val="21"/>
              </w:rPr>
            </w:pPr>
            <w:r w:rsidRPr="00033104">
              <w:rPr>
                <w:rFonts w:ascii="ＭＳ Ｐ明朝" w:eastAsia="ＭＳ Ｐ明朝" w:hAnsi="ＭＳ Ｐ明朝" w:hint="eastAsia"/>
                <w:kern w:val="0"/>
                <w:szCs w:val="21"/>
              </w:rPr>
              <w:t>精神障</w:t>
            </w:r>
            <w:r w:rsidR="00AE0B01">
              <w:rPr>
                <w:rFonts w:ascii="ＭＳ Ｐ明朝" w:eastAsia="ＭＳ Ｐ明朝" w:hAnsi="ＭＳ Ｐ明朝" w:hint="eastAsia"/>
                <w:kern w:val="0"/>
                <w:szCs w:val="21"/>
              </w:rPr>
              <w:t>がい</w:t>
            </w:r>
            <w:r w:rsidRPr="00033104">
              <w:rPr>
                <w:rFonts w:ascii="ＭＳ Ｐ明朝" w:eastAsia="ＭＳ Ｐ明朝" w:hAnsi="ＭＳ Ｐ明朝" w:hint="eastAsia"/>
                <w:kern w:val="0"/>
                <w:szCs w:val="21"/>
              </w:rPr>
              <w:t>者の精神病床からの退院後１年以内の地域における平均生活日数</w:t>
            </w:r>
          </w:p>
        </w:tc>
        <w:tc>
          <w:tcPr>
            <w:tcW w:w="2693" w:type="dxa"/>
            <w:shd w:val="clear" w:color="auto" w:fill="auto"/>
            <w:hideMark/>
          </w:tcPr>
          <w:p w:rsidR="0077394C" w:rsidRPr="00033104" w:rsidRDefault="00D22B8E" w:rsidP="00443CA8">
            <w:pPr>
              <w:spacing w:line="320" w:lineRule="exact"/>
              <w:jc w:val="right"/>
              <w:rPr>
                <w:rFonts w:ascii="ＭＳ Ｐ明朝" w:eastAsia="ＭＳ Ｐ明朝" w:hAnsi="ＭＳ Ｐ明朝" w:cs="ＭＳ Ｐゴシック"/>
                <w:color w:val="000000"/>
                <w:kern w:val="0"/>
                <w:szCs w:val="21"/>
              </w:rPr>
            </w:pPr>
            <w:r w:rsidRPr="00033104">
              <w:rPr>
                <w:rFonts w:ascii="ＭＳ Ｐ明朝" w:eastAsia="ＭＳ Ｐ明朝" w:hAnsi="ＭＳ Ｐ明朝" w:cs="ＭＳ Ｐゴシック" w:hint="eastAsia"/>
                <w:color w:val="000000"/>
                <w:kern w:val="0"/>
                <w:szCs w:val="21"/>
              </w:rPr>
              <w:t>３１６日以上</w:t>
            </w:r>
          </w:p>
          <w:p w:rsidR="00D22B8E" w:rsidRPr="00033104" w:rsidRDefault="00393632" w:rsidP="00443CA8">
            <w:pPr>
              <w:spacing w:line="320" w:lineRule="exact"/>
              <w:jc w:val="right"/>
              <w:rPr>
                <w:rFonts w:ascii="ＭＳ Ｐ明朝" w:eastAsia="ＭＳ Ｐ明朝" w:hAnsi="ＭＳ Ｐ明朝" w:cs="ＭＳ Ｐゴシック"/>
                <w:color w:val="000000"/>
                <w:kern w:val="0"/>
                <w:szCs w:val="21"/>
              </w:rPr>
            </w:pPr>
            <w:r w:rsidRPr="00033104">
              <w:rPr>
                <w:rFonts w:ascii="ＭＳ Ｐ明朝" w:eastAsia="ＭＳ Ｐ明朝" w:hAnsi="ＭＳ Ｐ明朝" w:cs="ＭＳ Ｐゴシック" w:hint="eastAsia"/>
                <w:color w:val="000000"/>
                <w:kern w:val="0"/>
                <w:szCs w:val="21"/>
              </w:rPr>
              <w:t>（令和５年度）</w:t>
            </w:r>
          </w:p>
        </w:tc>
      </w:tr>
      <w:tr w:rsidR="00D22B8E" w:rsidRPr="00EE26C8" w:rsidTr="00443CA8">
        <w:trPr>
          <w:trHeight w:val="453"/>
        </w:trPr>
        <w:tc>
          <w:tcPr>
            <w:tcW w:w="2585" w:type="dxa"/>
            <w:vMerge/>
            <w:shd w:val="clear" w:color="auto" w:fill="auto"/>
            <w:hideMark/>
          </w:tcPr>
          <w:p w:rsidR="00D22B8E" w:rsidRPr="00033104" w:rsidRDefault="00D22B8E" w:rsidP="00443CA8">
            <w:pPr>
              <w:spacing w:line="320" w:lineRule="exact"/>
              <w:rPr>
                <w:rFonts w:ascii="ＭＳ Ｐ明朝" w:eastAsia="ＭＳ Ｐ明朝" w:hAnsi="ＭＳ Ｐ明朝" w:cs="ＭＳ Ｐゴシック"/>
                <w:kern w:val="0"/>
                <w:szCs w:val="21"/>
              </w:rPr>
            </w:pPr>
          </w:p>
        </w:tc>
        <w:tc>
          <w:tcPr>
            <w:tcW w:w="4961" w:type="dxa"/>
            <w:vMerge w:val="restart"/>
            <w:shd w:val="clear" w:color="auto" w:fill="auto"/>
            <w:vAlign w:val="center"/>
            <w:hideMark/>
          </w:tcPr>
          <w:p w:rsidR="00D22B8E" w:rsidRPr="00033104" w:rsidRDefault="00D22B8E" w:rsidP="00443CA8">
            <w:pPr>
              <w:spacing w:line="320" w:lineRule="exact"/>
              <w:rPr>
                <w:rFonts w:ascii="ＭＳ Ｐ明朝" w:eastAsia="ＭＳ Ｐ明朝" w:hAnsi="ＭＳ Ｐ明朝" w:cs="ＭＳ Ｐゴシック"/>
                <w:kern w:val="0"/>
                <w:szCs w:val="21"/>
              </w:rPr>
            </w:pPr>
            <w:r w:rsidRPr="00033104">
              <w:rPr>
                <w:rFonts w:ascii="ＭＳ Ｐ明朝" w:eastAsia="ＭＳ Ｐ明朝" w:hAnsi="ＭＳ Ｐ明朝" w:cs="ＭＳ Ｐゴシック" w:hint="eastAsia"/>
                <w:kern w:val="0"/>
                <w:szCs w:val="21"/>
              </w:rPr>
              <w:t>在院期間１年以上の長期入院患者数</w:t>
            </w:r>
          </w:p>
        </w:tc>
        <w:tc>
          <w:tcPr>
            <w:tcW w:w="2693" w:type="dxa"/>
            <w:shd w:val="clear" w:color="auto" w:fill="auto"/>
            <w:hideMark/>
          </w:tcPr>
          <w:p w:rsidR="006D3879" w:rsidRPr="00033104" w:rsidRDefault="00D22B8E" w:rsidP="00443CA8">
            <w:pPr>
              <w:spacing w:line="320" w:lineRule="exact"/>
              <w:jc w:val="right"/>
              <w:rPr>
                <w:rFonts w:ascii="ＭＳ Ｐ明朝" w:eastAsia="ＭＳ Ｐ明朝" w:hAnsi="ＭＳ Ｐ明朝" w:cs="ＭＳ Ｐゴシック"/>
                <w:color w:val="000000"/>
                <w:kern w:val="0"/>
                <w:szCs w:val="21"/>
              </w:rPr>
            </w:pPr>
            <w:r w:rsidRPr="00033104">
              <w:rPr>
                <w:rFonts w:ascii="ＭＳ Ｐ明朝" w:eastAsia="ＭＳ Ｐ明朝" w:hAnsi="ＭＳ Ｐ明朝" w:cs="ＭＳ Ｐゴシック" w:hint="eastAsia"/>
                <w:color w:val="000000"/>
                <w:kern w:val="0"/>
                <w:szCs w:val="21"/>
              </w:rPr>
              <w:t>＜６５歳未満＞</w:t>
            </w:r>
          </w:p>
          <w:p w:rsidR="00D22B8E" w:rsidRPr="00033104" w:rsidRDefault="00D22B8E" w:rsidP="00443CA8">
            <w:pPr>
              <w:spacing w:line="320" w:lineRule="exact"/>
              <w:jc w:val="right"/>
              <w:rPr>
                <w:rFonts w:ascii="ＭＳ Ｐ明朝" w:eastAsia="ＭＳ Ｐ明朝" w:hAnsi="ＭＳ Ｐ明朝" w:cs="ＭＳ Ｐゴシック"/>
                <w:color w:val="000000"/>
                <w:kern w:val="0"/>
                <w:szCs w:val="21"/>
              </w:rPr>
            </w:pPr>
            <w:r w:rsidRPr="00033104">
              <w:rPr>
                <w:rFonts w:ascii="ＭＳ Ｐ明朝" w:eastAsia="ＭＳ Ｐ明朝" w:hAnsi="ＭＳ Ｐ明朝" w:cs="ＭＳ Ｐゴシック" w:hint="eastAsia"/>
                <w:color w:val="000000"/>
                <w:kern w:val="0"/>
                <w:szCs w:val="21"/>
              </w:rPr>
              <w:t>２２３人以下</w:t>
            </w:r>
          </w:p>
        </w:tc>
      </w:tr>
      <w:tr w:rsidR="00D22B8E" w:rsidRPr="00EE26C8" w:rsidTr="00443CA8">
        <w:trPr>
          <w:trHeight w:val="587"/>
        </w:trPr>
        <w:tc>
          <w:tcPr>
            <w:tcW w:w="2585" w:type="dxa"/>
            <w:vMerge/>
            <w:shd w:val="clear" w:color="auto" w:fill="auto"/>
            <w:hideMark/>
          </w:tcPr>
          <w:p w:rsidR="00D22B8E" w:rsidRPr="00033104" w:rsidRDefault="00D22B8E" w:rsidP="00443CA8">
            <w:pPr>
              <w:spacing w:line="320" w:lineRule="exact"/>
              <w:rPr>
                <w:rFonts w:ascii="ＭＳ Ｐ明朝" w:eastAsia="ＭＳ Ｐ明朝" w:hAnsi="ＭＳ Ｐ明朝" w:cs="ＭＳ Ｐゴシック"/>
                <w:kern w:val="0"/>
                <w:szCs w:val="21"/>
              </w:rPr>
            </w:pPr>
          </w:p>
        </w:tc>
        <w:tc>
          <w:tcPr>
            <w:tcW w:w="4961" w:type="dxa"/>
            <w:vMerge/>
            <w:shd w:val="clear" w:color="auto" w:fill="auto"/>
            <w:vAlign w:val="center"/>
            <w:hideMark/>
          </w:tcPr>
          <w:p w:rsidR="00D22B8E" w:rsidRPr="00033104" w:rsidRDefault="00D22B8E" w:rsidP="00443CA8">
            <w:pPr>
              <w:spacing w:line="320" w:lineRule="exact"/>
              <w:jc w:val="left"/>
              <w:rPr>
                <w:rFonts w:ascii="ＭＳ Ｐ明朝" w:eastAsia="ＭＳ Ｐ明朝" w:hAnsi="ＭＳ Ｐ明朝" w:cs="ＭＳ Ｐゴシック"/>
                <w:kern w:val="0"/>
                <w:szCs w:val="21"/>
              </w:rPr>
            </w:pPr>
          </w:p>
        </w:tc>
        <w:tc>
          <w:tcPr>
            <w:tcW w:w="2693" w:type="dxa"/>
            <w:shd w:val="clear" w:color="auto" w:fill="auto"/>
          </w:tcPr>
          <w:p w:rsidR="0074788E" w:rsidRPr="00033104" w:rsidRDefault="00D22B8E" w:rsidP="00443CA8">
            <w:pPr>
              <w:spacing w:line="320" w:lineRule="exact"/>
              <w:jc w:val="right"/>
              <w:rPr>
                <w:rFonts w:ascii="ＭＳ Ｐ明朝" w:eastAsia="ＭＳ Ｐ明朝" w:hAnsi="ＭＳ Ｐ明朝" w:cs="ＭＳ Ｐゴシック"/>
                <w:color w:val="000000"/>
                <w:kern w:val="0"/>
                <w:szCs w:val="21"/>
              </w:rPr>
            </w:pPr>
            <w:r w:rsidRPr="00033104">
              <w:rPr>
                <w:rFonts w:ascii="ＭＳ Ｐ明朝" w:eastAsia="ＭＳ Ｐ明朝" w:hAnsi="ＭＳ Ｐ明朝" w:cs="ＭＳ Ｐゴシック" w:hint="eastAsia"/>
                <w:color w:val="000000"/>
                <w:kern w:val="0"/>
                <w:szCs w:val="21"/>
              </w:rPr>
              <w:t>＜６５歳以上＞</w:t>
            </w:r>
          </w:p>
          <w:p w:rsidR="00D22B8E" w:rsidRPr="00033104" w:rsidRDefault="00D22B8E" w:rsidP="00443CA8">
            <w:pPr>
              <w:spacing w:line="320" w:lineRule="exact"/>
              <w:jc w:val="right"/>
              <w:rPr>
                <w:rFonts w:ascii="ＭＳ Ｐ明朝" w:eastAsia="ＭＳ Ｐ明朝" w:hAnsi="ＭＳ Ｐ明朝" w:cs="ＭＳ Ｐゴシック"/>
                <w:color w:val="000000"/>
                <w:kern w:val="0"/>
                <w:szCs w:val="21"/>
              </w:rPr>
            </w:pPr>
            <w:r w:rsidRPr="00033104">
              <w:rPr>
                <w:rFonts w:ascii="ＭＳ Ｐ明朝" w:eastAsia="ＭＳ Ｐ明朝" w:hAnsi="ＭＳ Ｐ明朝" w:cs="ＭＳ Ｐゴシック" w:hint="eastAsia"/>
                <w:color w:val="000000"/>
                <w:kern w:val="0"/>
                <w:szCs w:val="21"/>
              </w:rPr>
              <w:t>５２０人以下</w:t>
            </w:r>
          </w:p>
        </w:tc>
      </w:tr>
      <w:tr w:rsidR="00D22B8E" w:rsidRPr="00EE26C8" w:rsidTr="00443CA8">
        <w:trPr>
          <w:trHeight w:val="397"/>
        </w:trPr>
        <w:tc>
          <w:tcPr>
            <w:tcW w:w="2585" w:type="dxa"/>
            <w:vMerge/>
            <w:shd w:val="clear" w:color="auto" w:fill="auto"/>
            <w:hideMark/>
          </w:tcPr>
          <w:p w:rsidR="00D22B8E" w:rsidRPr="00033104" w:rsidRDefault="00D22B8E" w:rsidP="00443CA8">
            <w:pPr>
              <w:spacing w:line="320" w:lineRule="exact"/>
              <w:rPr>
                <w:rFonts w:ascii="ＭＳ Ｐ明朝" w:eastAsia="ＭＳ Ｐ明朝" w:hAnsi="ＭＳ Ｐ明朝" w:cs="ＭＳ Ｐゴシック"/>
                <w:kern w:val="0"/>
                <w:szCs w:val="21"/>
              </w:rPr>
            </w:pPr>
          </w:p>
        </w:tc>
        <w:tc>
          <w:tcPr>
            <w:tcW w:w="4961" w:type="dxa"/>
            <w:shd w:val="clear" w:color="auto" w:fill="auto"/>
            <w:hideMark/>
          </w:tcPr>
          <w:p w:rsidR="00D22B8E" w:rsidRPr="00033104" w:rsidRDefault="00D22B8E" w:rsidP="00443CA8">
            <w:pPr>
              <w:spacing w:line="320" w:lineRule="exact"/>
              <w:jc w:val="left"/>
              <w:rPr>
                <w:rFonts w:ascii="ＭＳ Ｐ明朝" w:eastAsia="ＭＳ Ｐ明朝" w:hAnsi="ＭＳ Ｐ明朝" w:cs="ＭＳ Ｐゴシック"/>
                <w:kern w:val="0"/>
                <w:szCs w:val="21"/>
              </w:rPr>
            </w:pPr>
            <w:r w:rsidRPr="00033104">
              <w:rPr>
                <w:rFonts w:ascii="ＭＳ Ｐ明朝" w:eastAsia="ＭＳ Ｐ明朝" w:hAnsi="ＭＳ Ｐ明朝" w:cs="ＭＳ Ｐゴシック" w:hint="eastAsia"/>
                <w:kern w:val="0"/>
                <w:szCs w:val="21"/>
              </w:rPr>
              <w:t>入院後３ヶ月時点の退院率</w:t>
            </w:r>
          </w:p>
        </w:tc>
        <w:tc>
          <w:tcPr>
            <w:tcW w:w="2693" w:type="dxa"/>
            <w:shd w:val="clear" w:color="auto" w:fill="auto"/>
            <w:hideMark/>
          </w:tcPr>
          <w:p w:rsidR="00597193" w:rsidRPr="00033104" w:rsidRDefault="00D22B8E" w:rsidP="00443CA8">
            <w:pPr>
              <w:spacing w:line="320" w:lineRule="exact"/>
              <w:jc w:val="right"/>
              <w:rPr>
                <w:rFonts w:ascii="ＭＳ Ｐ明朝" w:eastAsia="ＭＳ Ｐ明朝" w:hAnsi="ＭＳ Ｐ明朝" w:cs="ＭＳ Ｐゴシック"/>
                <w:kern w:val="0"/>
                <w:szCs w:val="21"/>
              </w:rPr>
            </w:pPr>
            <w:r w:rsidRPr="00033104">
              <w:rPr>
                <w:rFonts w:ascii="ＭＳ Ｐ明朝" w:eastAsia="ＭＳ Ｐ明朝" w:hAnsi="ＭＳ Ｐ明朝" w:cs="ＭＳ Ｐゴシック" w:hint="eastAsia"/>
                <w:kern w:val="0"/>
                <w:szCs w:val="21"/>
              </w:rPr>
              <w:t>６９％以上</w:t>
            </w:r>
          </w:p>
          <w:p w:rsidR="00D22B8E" w:rsidRPr="00033104" w:rsidRDefault="00597193" w:rsidP="00443CA8">
            <w:pPr>
              <w:spacing w:line="320" w:lineRule="exact"/>
              <w:jc w:val="right"/>
              <w:rPr>
                <w:rFonts w:ascii="ＭＳ Ｐ明朝" w:eastAsia="ＭＳ Ｐ明朝" w:hAnsi="ＭＳ Ｐ明朝" w:cs="ＭＳ Ｐゴシック"/>
                <w:kern w:val="0"/>
                <w:szCs w:val="21"/>
              </w:rPr>
            </w:pPr>
            <w:r w:rsidRPr="00033104">
              <w:rPr>
                <w:rFonts w:ascii="ＭＳ Ｐ明朝" w:eastAsia="ＭＳ Ｐ明朝" w:hAnsi="ＭＳ Ｐ明朝" w:cs="ＭＳ Ｐゴシック" w:hint="eastAsia"/>
                <w:kern w:val="0"/>
                <w:szCs w:val="21"/>
              </w:rPr>
              <w:t>（令和５年度）</w:t>
            </w:r>
          </w:p>
        </w:tc>
      </w:tr>
      <w:tr w:rsidR="00D22B8E" w:rsidRPr="00EE26C8" w:rsidTr="00443CA8">
        <w:trPr>
          <w:trHeight w:val="397"/>
        </w:trPr>
        <w:tc>
          <w:tcPr>
            <w:tcW w:w="2585" w:type="dxa"/>
            <w:vMerge/>
            <w:shd w:val="clear" w:color="auto" w:fill="auto"/>
            <w:hideMark/>
          </w:tcPr>
          <w:p w:rsidR="00D22B8E" w:rsidRPr="00033104" w:rsidRDefault="00D22B8E" w:rsidP="00443CA8">
            <w:pPr>
              <w:spacing w:line="320" w:lineRule="exact"/>
              <w:rPr>
                <w:rFonts w:ascii="ＭＳ Ｐ明朝" w:eastAsia="ＭＳ Ｐ明朝" w:hAnsi="ＭＳ Ｐ明朝" w:cs="ＭＳ Ｐゴシック"/>
                <w:kern w:val="0"/>
                <w:szCs w:val="21"/>
              </w:rPr>
            </w:pPr>
          </w:p>
        </w:tc>
        <w:tc>
          <w:tcPr>
            <w:tcW w:w="4961" w:type="dxa"/>
            <w:shd w:val="clear" w:color="auto" w:fill="auto"/>
            <w:hideMark/>
          </w:tcPr>
          <w:p w:rsidR="00D22B8E" w:rsidRPr="00033104" w:rsidRDefault="00D22B8E" w:rsidP="00443CA8">
            <w:pPr>
              <w:spacing w:line="320" w:lineRule="exact"/>
              <w:jc w:val="left"/>
              <w:rPr>
                <w:rFonts w:ascii="ＭＳ Ｐ明朝" w:eastAsia="ＭＳ Ｐ明朝" w:hAnsi="ＭＳ Ｐ明朝" w:cs="ＭＳ Ｐゴシック"/>
                <w:kern w:val="0"/>
                <w:szCs w:val="21"/>
              </w:rPr>
            </w:pPr>
            <w:r w:rsidRPr="00033104">
              <w:rPr>
                <w:rFonts w:ascii="ＭＳ Ｐ明朝" w:eastAsia="ＭＳ Ｐ明朝" w:hAnsi="ＭＳ Ｐ明朝" w:cs="ＭＳ Ｐゴシック" w:hint="eastAsia"/>
                <w:kern w:val="0"/>
                <w:szCs w:val="21"/>
              </w:rPr>
              <w:t>入院後６ヶ月時点の退院率</w:t>
            </w:r>
          </w:p>
        </w:tc>
        <w:tc>
          <w:tcPr>
            <w:tcW w:w="2693" w:type="dxa"/>
            <w:shd w:val="clear" w:color="auto" w:fill="auto"/>
            <w:hideMark/>
          </w:tcPr>
          <w:p w:rsidR="00D22B8E" w:rsidRPr="00033104" w:rsidRDefault="00D22B8E" w:rsidP="00443CA8">
            <w:pPr>
              <w:spacing w:line="320" w:lineRule="exact"/>
              <w:jc w:val="right"/>
              <w:rPr>
                <w:rFonts w:ascii="ＭＳ Ｐ明朝" w:eastAsia="ＭＳ Ｐ明朝" w:hAnsi="ＭＳ Ｐ明朝" w:cs="ＭＳ Ｐゴシック"/>
                <w:kern w:val="0"/>
                <w:szCs w:val="21"/>
              </w:rPr>
            </w:pPr>
            <w:r w:rsidRPr="00033104">
              <w:rPr>
                <w:rFonts w:ascii="ＭＳ Ｐ明朝" w:eastAsia="ＭＳ Ｐ明朝" w:hAnsi="ＭＳ Ｐ明朝" w:cs="ＭＳ Ｐゴシック" w:hint="eastAsia"/>
                <w:kern w:val="0"/>
                <w:szCs w:val="21"/>
              </w:rPr>
              <w:t>８６％以上</w:t>
            </w:r>
          </w:p>
          <w:p w:rsidR="00597193" w:rsidRPr="00033104" w:rsidRDefault="00597193" w:rsidP="00443CA8">
            <w:pPr>
              <w:spacing w:line="320" w:lineRule="exact"/>
              <w:jc w:val="right"/>
              <w:rPr>
                <w:rFonts w:ascii="ＭＳ Ｐ明朝" w:eastAsia="ＭＳ Ｐ明朝" w:hAnsi="ＭＳ Ｐ明朝" w:cs="ＭＳ Ｐゴシック"/>
                <w:kern w:val="0"/>
                <w:szCs w:val="21"/>
              </w:rPr>
            </w:pPr>
            <w:r w:rsidRPr="00033104">
              <w:rPr>
                <w:rFonts w:ascii="ＭＳ Ｐ明朝" w:eastAsia="ＭＳ Ｐ明朝" w:hAnsi="ＭＳ Ｐ明朝" w:cs="ＭＳ Ｐゴシック" w:hint="eastAsia"/>
                <w:kern w:val="0"/>
                <w:szCs w:val="21"/>
              </w:rPr>
              <w:t>（令和５年度）</w:t>
            </w:r>
          </w:p>
        </w:tc>
      </w:tr>
      <w:tr w:rsidR="00CF7DA0" w:rsidRPr="00EE26C8" w:rsidTr="00443CA8">
        <w:trPr>
          <w:trHeight w:val="397"/>
        </w:trPr>
        <w:tc>
          <w:tcPr>
            <w:tcW w:w="2585" w:type="dxa"/>
            <w:vMerge/>
            <w:shd w:val="clear" w:color="auto" w:fill="auto"/>
            <w:hideMark/>
          </w:tcPr>
          <w:p w:rsidR="00CF7DA0" w:rsidRPr="00033104" w:rsidRDefault="00CF7DA0" w:rsidP="00443CA8">
            <w:pPr>
              <w:spacing w:line="320" w:lineRule="exact"/>
              <w:rPr>
                <w:rFonts w:ascii="ＭＳ Ｐ明朝" w:eastAsia="ＭＳ Ｐ明朝" w:hAnsi="ＭＳ Ｐ明朝" w:cs="ＭＳ Ｐゴシック"/>
                <w:kern w:val="0"/>
                <w:szCs w:val="21"/>
              </w:rPr>
            </w:pPr>
          </w:p>
        </w:tc>
        <w:tc>
          <w:tcPr>
            <w:tcW w:w="4961" w:type="dxa"/>
            <w:shd w:val="clear" w:color="auto" w:fill="auto"/>
            <w:hideMark/>
          </w:tcPr>
          <w:p w:rsidR="00CF7DA0" w:rsidRPr="00033104" w:rsidRDefault="00CF7DA0" w:rsidP="00443CA8">
            <w:pPr>
              <w:spacing w:line="320" w:lineRule="exact"/>
              <w:jc w:val="left"/>
              <w:rPr>
                <w:rFonts w:ascii="ＭＳ Ｐ明朝" w:eastAsia="ＭＳ Ｐ明朝" w:hAnsi="ＭＳ Ｐ明朝" w:cs="ＭＳ Ｐゴシック"/>
                <w:kern w:val="0"/>
                <w:szCs w:val="21"/>
              </w:rPr>
            </w:pPr>
            <w:r w:rsidRPr="00033104">
              <w:rPr>
                <w:rFonts w:ascii="ＭＳ Ｐ明朝" w:eastAsia="ＭＳ Ｐ明朝" w:hAnsi="ＭＳ Ｐ明朝" w:cs="ＭＳ Ｐゴシック" w:hint="eastAsia"/>
                <w:kern w:val="0"/>
                <w:szCs w:val="21"/>
              </w:rPr>
              <w:t>入院後１年時点の退院率</w:t>
            </w:r>
          </w:p>
        </w:tc>
        <w:tc>
          <w:tcPr>
            <w:tcW w:w="2693" w:type="dxa"/>
            <w:shd w:val="clear" w:color="auto" w:fill="auto"/>
            <w:vAlign w:val="center"/>
            <w:hideMark/>
          </w:tcPr>
          <w:p w:rsidR="00597193" w:rsidRPr="00033104" w:rsidRDefault="00CF7DA0" w:rsidP="00443CA8">
            <w:pPr>
              <w:spacing w:line="320" w:lineRule="exact"/>
              <w:jc w:val="right"/>
              <w:rPr>
                <w:rFonts w:ascii="ＭＳ Ｐ明朝" w:eastAsia="ＭＳ Ｐ明朝" w:hAnsi="ＭＳ Ｐ明朝" w:cs="ＭＳ Ｐゴシック"/>
                <w:kern w:val="0"/>
                <w:szCs w:val="21"/>
              </w:rPr>
            </w:pPr>
            <w:r w:rsidRPr="00033104">
              <w:rPr>
                <w:rFonts w:ascii="ＭＳ Ｐ明朝" w:eastAsia="ＭＳ Ｐ明朝" w:hAnsi="ＭＳ Ｐ明朝" w:cs="ＭＳ Ｐゴシック" w:hint="eastAsia"/>
                <w:kern w:val="0"/>
                <w:szCs w:val="21"/>
              </w:rPr>
              <w:t>９２％以上</w:t>
            </w:r>
          </w:p>
          <w:p w:rsidR="00CF7DA0" w:rsidRPr="00033104" w:rsidRDefault="00597193" w:rsidP="00443CA8">
            <w:pPr>
              <w:spacing w:line="320" w:lineRule="exact"/>
              <w:jc w:val="right"/>
              <w:rPr>
                <w:rFonts w:ascii="ＭＳ Ｐ明朝" w:eastAsia="ＭＳ Ｐ明朝" w:hAnsi="ＭＳ Ｐ明朝" w:cs="ＭＳ Ｐゴシック"/>
                <w:kern w:val="0"/>
                <w:szCs w:val="21"/>
              </w:rPr>
            </w:pPr>
            <w:r w:rsidRPr="00033104">
              <w:rPr>
                <w:rFonts w:ascii="ＭＳ Ｐ明朝" w:eastAsia="ＭＳ Ｐ明朝" w:hAnsi="ＭＳ Ｐ明朝" w:cs="ＭＳ Ｐゴシック" w:hint="eastAsia"/>
                <w:kern w:val="0"/>
                <w:szCs w:val="21"/>
              </w:rPr>
              <w:t>（令和５年度）</w:t>
            </w:r>
          </w:p>
        </w:tc>
      </w:tr>
      <w:tr w:rsidR="00D22B8E" w:rsidRPr="00EE26C8" w:rsidTr="00443CA8">
        <w:trPr>
          <w:trHeight w:val="397"/>
        </w:trPr>
        <w:tc>
          <w:tcPr>
            <w:tcW w:w="2585" w:type="dxa"/>
            <w:vMerge w:val="restart"/>
            <w:shd w:val="clear" w:color="auto" w:fill="auto"/>
            <w:hideMark/>
          </w:tcPr>
          <w:p w:rsidR="00D22B8E" w:rsidRPr="00033104" w:rsidRDefault="00D016C6" w:rsidP="00443CA8">
            <w:pPr>
              <w:spacing w:line="320" w:lineRule="exact"/>
              <w:rPr>
                <w:rFonts w:ascii="ＭＳ Ｐ明朝" w:eastAsia="ＭＳ Ｐ明朝" w:hAnsi="ＭＳ Ｐ明朝" w:cs="ＭＳ Ｐゴシック"/>
                <w:color w:val="000000"/>
                <w:kern w:val="0"/>
                <w:szCs w:val="21"/>
              </w:rPr>
            </w:pPr>
            <w:r w:rsidRPr="00033104">
              <w:rPr>
                <w:rFonts w:ascii="ＭＳ Ｐ明朝" w:eastAsia="ＭＳ Ｐ明朝" w:hAnsi="ＭＳ Ｐ明朝" w:cs="ＭＳ Ｐゴシック" w:hint="eastAsia"/>
                <w:color w:val="000000"/>
                <w:kern w:val="0"/>
                <w:szCs w:val="21"/>
              </w:rPr>
              <w:t xml:space="preserve">３　</w:t>
            </w:r>
            <w:r w:rsidR="00D22B8E" w:rsidRPr="00033104">
              <w:rPr>
                <w:rFonts w:ascii="ＭＳ Ｐ明朝" w:eastAsia="ＭＳ Ｐ明朝" w:hAnsi="ＭＳ Ｐ明朝" w:cs="ＭＳ Ｐゴシック" w:hint="eastAsia"/>
                <w:color w:val="000000"/>
                <w:kern w:val="0"/>
                <w:szCs w:val="21"/>
              </w:rPr>
              <w:t>（新）地域生活支援拠点等が有する機能の充実</w:t>
            </w:r>
          </w:p>
        </w:tc>
        <w:tc>
          <w:tcPr>
            <w:tcW w:w="4961" w:type="dxa"/>
            <w:shd w:val="clear" w:color="auto" w:fill="auto"/>
            <w:hideMark/>
          </w:tcPr>
          <w:p w:rsidR="00D22B8E" w:rsidRPr="00033104" w:rsidRDefault="00D22B8E" w:rsidP="00443CA8">
            <w:pPr>
              <w:spacing w:line="320" w:lineRule="exact"/>
              <w:jc w:val="left"/>
              <w:rPr>
                <w:rFonts w:ascii="ＭＳ Ｐ明朝" w:eastAsia="ＭＳ Ｐ明朝" w:hAnsi="ＭＳ Ｐ明朝" w:cs="ＭＳ Ｐゴシック"/>
                <w:kern w:val="0"/>
                <w:szCs w:val="21"/>
              </w:rPr>
            </w:pPr>
            <w:r w:rsidRPr="00033104">
              <w:rPr>
                <w:rFonts w:ascii="ＭＳ Ｐ明朝" w:eastAsia="ＭＳ Ｐ明朝" w:hAnsi="ＭＳ Ｐ明朝" w:cs="ＭＳ Ｐゴシック" w:hint="eastAsia"/>
                <w:kern w:val="0"/>
                <w:szCs w:val="21"/>
              </w:rPr>
              <w:t>検証及び検討を行う市町村数</w:t>
            </w:r>
          </w:p>
        </w:tc>
        <w:tc>
          <w:tcPr>
            <w:tcW w:w="2693" w:type="dxa"/>
            <w:shd w:val="clear" w:color="auto" w:fill="auto"/>
            <w:hideMark/>
          </w:tcPr>
          <w:p w:rsidR="00D22B8E" w:rsidRPr="00033104" w:rsidRDefault="00D22B8E" w:rsidP="00443CA8">
            <w:pPr>
              <w:spacing w:line="320" w:lineRule="exact"/>
              <w:jc w:val="right"/>
              <w:rPr>
                <w:rFonts w:ascii="ＭＳ Ｐ明朝" w:eastAsia="ＭＳ Ｐ明朝" w:hAnsi="ＭＳ Ｐ明朝" w:cs="ＭＳ Ｐゴシック"/>
                <w:kern w:val="0"/>
                <w:szCs w:val="21"/>
              </w:rPr>
            </w:pPr>
            <w:r w:rsidRPr="00033104">
              <w:rPr>
                <w:rFonts w:ascii="ＭＳ Ｐ明朝" w:eastAsia="ＭＳ Ｐ明朝" w:hAnsi="ＭＳ Ｐ明朝" w:cs="ＭＳ Ｐゴシック" w:hint="eastAsia"/>
                <w:kern w:val="0"/>
                <w:szCs w:val="21"/>
              </w:rPr>
              <w:t>１９市町村</w:t>
            </w:r>
          </w:p>
        </w:tc>
      </w:tr>
      <w:tr w:rsidR="00D22B8E" w:rsidRPr="00EE26C8" w:rsidTr="00443CA8">
        <w:trPr>
          <w:trHeight w:val="397"/>
        </w:trPr>
        <w:tc>
          <w:tcPr>
            <w:tcW w:w="2585" w:type="dxa"/>
            <w:vMerge/>
            <w:shd w:val="clear" w:color="auto" w:fill="auto"/>
          </w:tcPr>
          <w:p w:rsidR="00D22B8E" w:rsidRPr="00033104" w:rsidRDefault="00D22B8E" w:rsidP="00443CA8">
            <w:pPr>
              <w:spacing w:line="320" w:lineRule="exact"/>
              <w:rPr>
                <w:rFonts w:ascii="ＭＳ Ｐ明朝" w:eastAsia="ＭＳ Ｐ明朝" w:hAnsi="ＭＳ Ｐ明朝" w:cs="ＭＳ Ｐゴシック"/>
                <w:color w:val="000000"/>
                <w:kern w:val="0"/>
                <w:szCs w:val="21"/>
              </w:rPr>
            </w:pPr>
          </w:p>
        </w:tc>
        <w:tc>
          <w:tcPr>
            <w:tcW w:w="4961" w:type="dxa"/>
            <w:shd w:val="clear" w:color="auto" w:fill="auto"/>
          </w:tcPr>
          <w:p w:rsidR="00D22B8E" w:rsidRPr="00033104" w:rsidRDefault="00D22B8E" w:rsidP="00443CA8">
            <w:pPr>
              <w:spacing w:line="320" w:lineRule="exact"/>
              <w:jc w:val="left"/>
              <w:rPr>
                <w:rFonts w:ascii="ＭＳ Ｐ明朝" w:eastAsia="ＭＳ Ｐ明朝" w:hAnsi="ＭＳ Ｐ明朝" w:cs="ＭＳ Ｐゴシック"/>
                <w:kern w:val="0"/>
                <w:szCs w:val="21"/>
              </w:rPr>
            </w:pPr>
            <w:r w:rsidRPr="00033104">
              <w:rPr>
                <w:rFonts w:ascii="ＭＳ Ｐ明朝" w:eastAsia="ＭＳ Ｐ明朝" w:hAnsi="ＭＳ Ｐ明朝" w:cs="ＭＳ Ｐゴシック" w:hint="eastAsia"/>
                <w:kern w:val="0"/>
                <w:szCs w:val="21"/>
              </w:rPr>
              <w:t>検証及び検討の回数</w:t>
            </w:r>
          </w:p>
        </w:tc>
        <w:tc>
          <w:tcPr>
            <w:tcW w:w="2693" w:type="dxa"/>
            <w:shd w:val="clear" w:color="auto" w:fill="auto"/>
          </w:tcPr>
          <w:p w:rsidR="00D22B8E" w:rsidRPr="00033104" w:rsidRDefault="00D22B8E" w:rsidP="00443CA8">
            <w:pPr>
              <w:spacing w:line="320" w:lineRule="exact"/>
              <w:jc w:val="right"/>
              <w:rPr>
                <w:rFonts w:ascii="ＭＳ Ｐ明朝" w:eastAsia="ＭＳ Ｐ明朝" w:hAnsi="ＭＳ Ｐ明朝" w:cs="ＭＳ Ｐゴシック"/>
                <w:kern w:val="0"/>
                <w:szCs w:val="21"/>
              </w:rPr>
            </w:pPr>
            <w:r w:rsidRPr="00033104">
              <w:rPr>
                <w:rFonts w:ascii="ＭＳ Ｐ明朝" w:eastAsia="ＭＳ Ｐ明朝" w:hAnsi="ＭＳ Ｐ明朝" w:cs="ＭＳ Ｐゴシック" w:hint="eastAsia"/>
                <w:kern w:val="0"/>
                <w:szCs w:val="21"/>
              </w:rPr>
              <w:t>２</w:t>
            </w:r>
            <w:r w:rsidR="00EE3A3D" w:rsidRPr="00033104">
              <w:rPr>
                <w:rFonts w:ascii="ＭＳ Ｐ明朝" w:eastAsia="ＭＳ Ｐ明朝" w:hAnsi="ＭＳ Ｐ明朝" w:cs="ＭＳ Ｐゴシック" w:hint="eastAsia"/>
                <w:kern w:val="0"/>
                <w:szCs w:val="21"/>
              </w:rPr>
              <w:t>５</w:t>
            </w:r>
            <w:r w:rsidRPr="00033104">
              <w:rPr>
                <w:rFonts w:ascii="ＭＳ Ｐ明朝" w:eastAsia="ＭＳ Ｐ明朝" w:hAnsi="ＭＳ Ｐ明朝" w:cs="ＭＳ Ｐゴシック" w:hint="eastAsia"/>
                <w:kern w:val="0"/>
                <w:szCs w:val="21"/>
              </w:rPr>
              <w:t>回</w:t>
            </w:r>
          </w:p>
        </w:tc>
      </w:tr>
      <w:tr w:rsidR="00D22B8E" w:rsidRPr="00EE26C8" w:rsidTr="00443CA8">
        <w:trPr>
          <w:trHeight w:val="397"/>
        </w:trPr>
        <w:tc>
          <w:tcPr>
            <w:tcW w:w="2585" w:type="dxa"/>
            <w:vMerge w:val="restart"/>
            <w:shd w:val="clear" w:color="auto" w:fill="auto"/>
            <w:hideMark/>
          </w:tcPr>
          <w:p w:rsidR="00D22B8E" w:rsidRPr="00033104" w:rsidRDefault="00D016C6" w:rsidP="00443CA8">
            <w:pPr>
              <w:spacing w:line="320" w:lineRule="exact"/>
              <w:rPr>
                <w:rFonts w:ascii="ＭＳ Ｐ明朝" w:eastAsia="ＭＳ Ｐ明朝" w:hAnsi="ＭＳ Ｐ明朝" w:cs="ＭＳ Ｐゴシック"/>
                <w:color w:val="000000"/>
                <w:kern w:val="0"/>
                <w:szCs w:val="21"/>
              </w:rPr>
            </w:pPr>
            <w:r w:rsidRPr="00033104">
              <w:rPr>
                <w:rFonts w:ascii="ＭＳ Ｐ明朝" w:eastAsia="ＭＳ Ｐ明朝" w:hAnsi="ＭＳ Ｐ明朝" w:cs="ＭＳ Ｐゴシック" w:hint="eastAsia"/>
                <w:color w:val="000000"/>
                <w:kern w:val="0"/>
                <w:szCs w:val="21"/>
              </w:rPr>
              <w:t xml:space="preserve">４　</w:t>
            </w:r>
            <w:r w:rsidR="00AE0B01">
              <w:rPr>
                <w:rFonts w:ascii="ＭＳ Ｐ明朝" w:eastAsia="ＭＳ Ｐ明朝" w:hAnsi="ＭＳ Ｐ明朝" w:cs="ＭＳ Ｐゴシック" w:hint="eastAsia"/>
                <w:color w:val="000000"/>
                <w:kern w:val="0"/>
                <w:szCs w:val="21"/>
              </w:rPr>
              <w:t>福祉施設から一般就労への移行</w:t>
            </w:r>
          </w:p>
        </w:tc>
        <w:tc>
          <w:tcPr>
            <w:tcW w:w="4961" w:type="dxa"/>
            <w:shd w:val="clear" w:color="auto" w:fill="auto"/>
            <w:hideMark/>
          </w:tcPr>
          <w:p w:rsidR="00D22B8E" w:rsidRPr="00033104" w:rsidRDefault="00D22B8E" w:rsidP="00443CA8">
            <w:pPr>
              <w:spacing w:line="320" w:lineRule="exact"/>
              <w:jc w:val="left"/>
              <w:rPr>
                <w:rFonts w:ascii="ＭＳ Ｐ明朝" w:eastAsia="ＭＳ Ｐ明朝" w:hAnsi="ＭＳ Ｐ明朝" w:cs="ＭＳ Ｐゴシック"/>
                <w:kern w:val="0"/>
                <w:szCs w:val="21"/>
              </w:rPr>
            </w:pPr>
            <w:r w:rsidRPr="00033104">
              <w:rPr>
                <w:rFonts w:ascii="ＭＳ Ｐ明朝" w:eastAsia="ＭＳ Ｐ明朝" w:hAnsi="ＭＳ Ｐ明朝" w:cs="ＭＳ Ｐゴシック" w:hint="eastAsia"/>
                <w:kern w:val="0"/>
                <w:szCs w:val="21"/>
              </w:rPr>
              <w:t>福祉施設から一般就労への移行</w:t>
            </w:r>
          </w:p>
        </w:tc>
        <w:tc>
          <w:tcPr>
            <w:tcW w:w="2693" w:type="dxa"/>
            <w:shd w:val="clear" w:color="auto" w:fill="auto"/>
            <w:hideMark/>
          </w:tcPr>
          <w:p w:rsidR="00D22B8E" w:rsidRPr="00033104" w:rsidRDefault="00D22B8E" w:rsidP="00443CA8">
            <w:pPr>
              <w:spacing w:line="320" w:lineRule="exact"/>
              <w:jc w:val="right"/>
              <w:rPr>
                <w:rFonts w:ascii="ＭＳ Ｐ明朝" w:eastAsia="ＭＳ Ｐ明朝" w:hAnsi="ＭＳ Ｐ明朝" w:cs="ＭＳ Ｐゴシック"/>
                <w:color w:val="000000"/>
                <w:kern w:val="0"/>
                <w:szCs w:val="21"/>
              </w:rPr>
            </w:pPr>
            <w:r w:rsidRPr="00033104">
              <w:rPr>
                <w:rFonts w:ascii="ＭＳ Ｐ明朝" w:eastAsia="ＭＳ Ｐ明朝" w:hAnsi="ＭＳ Ｐ明朝" w:cs="ＭＳ Ｐゴシック" w:hint="eastAsia"/>
                <w:color w:val="000000"/>
                <w:kern w:val="0"/>
                <w:szCs w:val="21"/>
              </w:rPr>
              <w:t>９２人</w:t>
            </w:r>
          </w:p>
        </w:tc>
      </w:tr>
      <w:tr w:rsidR="00D22B8E" w:rsidRPr="00EE26C8" w:rsidTr="00443CA8">
        <w:trPr>
          <w:trHeight w:val="397"/>
        </w:trPr>
        <w:tc>
          <w:tcPr>
            <w:tcW w:w="2585" w:type="dxa"/>
            <w:vMerge/>
            <w:shd w:val="clear" w:color="auto" w:fill="auto"/>
            <w:hideMark/>
          </w:tcPr>
          <w:p w:rsidR="00D22B8E" w:rsidRPr="00033104" w:rsidRDefault="00D22B8E" w:rsidP="00443CA8">
            <w:pPr>
              <w:spacing w:line="320" w:lineRule="exact"/>
              <w:rPr>
                <w:rFonts w:ascii="ＭＳ Ｐ明朝" w:eastAsia="ＭＳ Ｐ明朝" w:hAnsi="ＭＳ Ｐ明朝" w:cs="ＭＳ Ｐゴシック"/>
                <w:color w:val="000000"/>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D22B8E" w:rsidRPr="00033104" w:rsidRDefault="00D22B8E" w:rsidP="00443CA8">
            <w:pPr>
              <w:spacing w:line="320" w:lineRule="exact"/>
              <w:jc w:val="left"/>
              <w:rPr>
                <w:rFonts w:ascii="ＭＳ Ｐ明朝" w:eastAsia="ＭＳ Ｐ明朝" w:hAnsi="ＭＳ Ｐ明朝"/>
                <w:kern w:val="0"/>
                <w:szCs w:val="21"/>
              </w:rPr>
            </w:pPr>
            <w:r w:rsidRPr="00033104">
              <w:rPr>
                <w:rFonts w:ascii="ＭＳ Ｐ明朝" w:eastAsia="ＭＳ Ｐ明朝" w:hAnsi="ＭＳ Ｐ明朝" w:hint="eastAsia"/>
                <w:kern w:val="0"/>
                <w:szCs w:val="21"/>
              </w:rPr>
              <w:t>就労移行支援事業からの一般就労移行者数</w:t>
            </w:r>
          </w:p>
        </w:tc>
        <w:tc>
          <w:tcPr>
            <w:tcW w:w="2693" w:type="dxa"/>
            <w:shd w:val="clear" w:color="auto" w:fill="auto"/>
            <w:hideMark/>
          </w:tcPr>
          <w:p w:rsidR="00D22B8E" w:rsidRPr="00033104" w:rsidRDefault="00D22B8E" w:rsidP="00443CA8">
            <w:pPr>
              <w:spacing w:line="320" w:lineRule="exact"/>
              <w:jc w:val="right"/>
              <w:rPr>
                <w:rFonts w:ascii="ＭＳ Ｐ明朝" w:eastAsia="ＭＳ Ｐ明朝" w:hAnsi="ＭＳ Ｐ明朝" w:cs="ＭＳ Ｐゴシック"/>
                <w:color w:val="000000"/>
                <w:kern w:val="0"/>
                <w:szCs w:val="21"/>
              </w:rPr>
            </w:pPr>
            <w:r w:rsidRPr="00033104">
              <w:rPr>
                <w:rFonts w:ascii="ＭＳ Ｐ明朝" w:eastAsia="ＭＳ Ｐ明朝" w:hAnsi="ＭＳ Ｐ明朝" w:cs="ＭＳ Ｐゴシック" w:hint="eastAsia"/>
                <w:color w:val="000000"/>
                <w:kern w:val="0"/>
                <w:szCs w:val="21"/>
              </w:rPr>
              <w:t>１９人</w:t>
            </w:r>
          </w:p>
        </w:tc>
      </w:tr>
      <w:tr w:rsidR="00D22B8E" w:rsidRPr="00EE26C8" w:rsidTr="00443CA8">
        <w:trPr>
          <w:trHeight w:val="397"/>
        </w:trPr>
        <w:tc>
          <w:tcPr>
            <w:tcW w:w="2585" w:type="dxa"/>
            <w:vMerge/>
            <w:shd w:val="clear" w:color="auto" w:fill="auto"/>
            <w:hideMark/>
          </w:tcPr>
          <w:p w:rsidR="00D22B8E" w:rsidRPr="00033104" w:rsidRDefault="00D22B8E" w:rsidP="00443CA8">
            <w:pPr>
              <w:spacing w:line="320" w:lineRule="exact"/>
              <w:rPr>
                <w:rFonts w:ascii="ＭＳ Ｐ明朝" w:eastAsia="ＭＳ Ｐ明朝" w:hAnsi="ＭＳ Ｐ明朝" w:cs="ＭＳ Ｐゴシック"/>
                <w:color w:val="000000"/>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D22B8E" w:rsidRPr="00033104" w:rsidRDefault="000F1947" w:rsidP="00443CA8">
            <w:pPr>
              <w:spacing w:line="320" w:lineRule="exact"/>
              <w:jc w:val="left"/>
              <w:rPr>
                <w:rFonts w:ascii="ＭＳ Ｐ明朝" w:eastAsia="ＭＳ Ｐ明朝" w:hAnsi="ＭＳ Ｐ明朝"/>
                <w:kern w:val="0"/>
                <w:szCs w:val="21"/>
              </w:rPr>
            </w:pPr>
            <w:r>
              <w:rPr>
                <w:rFonts w:ascii="ＭＳ Ｐ明朝" w:eastAsia="ＭＳ Ｐ明朝" w:hAnsi="ＭＳ Ｐ明朝" w:hint="eastAsia"/>
                <w:kern w:val="0"/>
                <w:szCs w:val="21"/>
              </w:rPr>
              <w:t>福祉施設から一般就労への移行（就労継続支援</w:t>
            </w:r>
            <w:r w:rsidR="00AE2AA1">
              <w:rPr>
                <w:rFonts w:ascii="ＭＳ Ｐ明朝" w:eastAsia="ＭＳ Ｐ明朝" w:hAnsi="ＭＳ Ｐ明朝" w:hint="eastAsia"/>
                <w:kern w:val="0"/>
                <w:szCs w:val="21"/>
              </w:rPr>
              <w:t>Ａ</w:t>
            </w:r>
            <w:r w:rsidR="00D22B8E" w:rsidRPr="00033104">
              <w:rPr>
                <w:rFonts w:ascii="ＭＳ Ｐ明朝" w:eastAsia="ＭＳ Ｐ明朝" w:hAnsi="ＭＳ Ｐ明朝" w:hint="eastAsia"/>
                <w:kern w:val="0"/>
                <w:szCs w:val="21"/>
              </w:rPr>
              <w:t>型）</w:t>
            </w:r>
          </w:p>
        </w:tc>
        <w:tc>
          <w:tcPr>
            <w:tcW w:w="2693" w:type="dxa"/>
            <w:shd w:val="clear" w:color="auto" w:fill="auto"/>
            <w:hideMark/>
          </w:tcPr>
          <w:p w:rsidR="00D22B8E" w:rsidRPr="00033104" w:rsidRDefault="00D22B8E" w:rsidP="00443CA8">
            <w:pPr>
              <w:spacing w:line="320" w:lineRule="exact"/>
              <w:jc w:val="right"/>
              <w:rPr>
                <w:rFonts w:ascii="ＭＳ Ｐ明朝" w:eastAsia="ＭＳ Ｐ明朝" w:hAnsi="ＭＳ Ｐ明朝" w:cs="ＭＳ Ｐゴシック"/>
                <w:color w:val="000000"/>
                <w:kern w:val="0"/>
                <w:szCs w:val="21"/>
              </w:rPr>
            </w:pPr>
            <w:r w:rsidRPr="00033104">
              <w:rPr>
                <w:rFonts w:ascii="ＭＳ Ｐ明朝" w:eastAsia="ＭＳ Ｐ明朝" w:hAnsi="ＭＳ Ｐ明朝" w:cs="ＭＳ Ｐゴシック" w:hint="eastAsia"/>
                <w:color w:val="000000"/>
                <w:kern w:val="0"/>
                <w:szCs w:val="21"/>
              </w:rPr>
              <w:t>９人</w:t>
            </w:r>
          </w:p>
        </w:tc>
      </w:tr>
      <w:tr w:rsidR="00D22B8E" w:rsidRPr="00EE26C8" w:rsidTr="00443CA8">
        <w:trPr>
          <w:trHeight w:val="397"/>
        </w:trPr>
        <w:tc>
          <w:tcPr>
            <w:tcW w:w="2585" w:type="dxa"/>
            <w:vMerge/>
            <w:shd w:val="clear" w:color="auto" w:fill="auto"/>
            <w:hideMark/>
          </w:tcPr>
          <w:p w:rsidR="00D22B8E" w:rsidRPr="00033104" w:rsidRDefault="00D22B8E" w:rsidP="00443CA8">
            <w:pPr>
              <w:spacing w:line="320" w:lineRule="exact"/>
              <w:rPr>
                <w:rFonts w:ascii="ＭＳ Ｐ明朝" w:eastAsia="ＭＳ Ｐ明朝" w:hAnsi="ＭＳ Ｐ明朝" w:cs="ＭＳ Ｐゴシック"/>
                <w:color w:val="000000"/>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D22B8E" w:rsidRPr="00033104" w:rsidRDefault="00D22B8E" w:rsidP="00443CA8">
            <w:pPr>
              <w:spacing w:line="320" w:lineRule="exact"/>
              <w:jc w:val="left"/>
              <w:rPr>
                <w:rFonts w:ascii="ＭＳ Ｐ明朝" w:eastAsia="ＭＳ Ｐ明朝" w:hAnsi="ＭＳ Ｐ明朝"/>
                <w:kern w:val="0"/>
                <w:szCs w:val="21"/>
              </w:rPr>
            </w:pPr>
            <w:r w:rsidRPr="00033104">
              <w:rPr>
                <w:rFonts w:ascii="ＭＳ Ｐ明朝" w:eastAsia="ＭＳ Ｐ明朝" w:hAnsi="ＭＳ Ｐ明朝" w:hint="eastAsia"/>
                <w:kern w:val="0"/>
                <w:szCs w:val="21"/>
              </w:rPr>
              <w:t>福祉施設から一般就労への移行（就労</w:t>
            </w:r>
            <w:r w:rsidR="000F1947">
              <w:rPr>
                <w:rFonts w:ascii="ＭＳ Ｐ明朝" w:eastAsia="ＭＳ Ｐ明朝" w:hAnsi="ＭＳ Ｐ明朝" w:hint="eastAsia"/>
                <w:kern w:val="0"/>
                <w:szCs w:val="21"/>
              </w:rPr>
              <w:t>継続支援</w:t>
            </w:r>
            <w:r w:rsidR="00AE2AA1">
              <w:rPr>
                <w:rFonts w:ascii="ＭＳ Ｐ明朝" w:eastAsia="ＭＳ Ｐ明朝" w:hAnsi="ＭＳ Ｐ明朝" w:hint="eastAsia"/>
                <w:kern w:val="0"/>
                <w:szCs w:val="21"/>
              </w:rPr>
              <w:t>Ｂ</w:t>
            </w:r>
            <w:r w:rsidRPr="00033104">
              <w:rPr>
                <w:rFonts w:ascii="ＭＳ Ｐ明朝" w:eastAsia="ＭＳ Ｐ明朝" w:hAnsi="ＭＳ Ｐ明朝" w:hint="eastAsia"/>
                <w:kern w:val="0"/>
                <w:szCs w:val="21"/>
              </w:rPr>
              <w:t>型）</w:t>
            </w:r>
          </w:p>
        </w:tc>
        <w:tc>
          <w:tcPr>
            <w:tcW w:w="2693" w:type="dxa"/>
            <w:shd w:val="clear" w:color="auto" w:fill="auto"/>
            <w:hideMark/>
          </w:tcPr>
          <w:p w:rsidR="00D22B8E" w:rsidRPr="00033104" w:rsidRDefault="00D22B8E" w:rsidP="00443CA8">
            <w:pPr>
              <w:spacing w:line="320" w:lineRule="exact"/>
              <w:jc w:val="right"/>
              <w:rPr>
                <w:rFonts w:ascii="ＭＳ Ｐ明朝" w:eastAsia="ＭＳ Ｐ明朝" w:hAnsi="ＭＳ Ｐ明朝" w:cs="ＭＳ Ｐゴシック"/>
                <w:color w:val="000000"/>
                <w:kern w:val="0"/>
                <w:szCs w:val="21"/>
              </w:rPr>
            </w:pPr>
            <w:r w:rsidRPr="00033104">
              <w:rPr>
                <w:rFonts w:ascii="ＭＳ Ｐ明朝" w:eastAsia="ＭＳ Ｐ明朝" w:hAnsi="ＭＳ Ｐ明朝" w:cs="ＭＳ Ｐゴシック" w:hint="eastAsia"/>
                <w:color w:val="000000"/>
                <w:kern w:val="0"/>
                <w:szCs w:val="21"/>
              </w:rPr>
              <w:t>６</w:t>
            </w:r>
            <w:r w:rsidR="00EE3A3D" w:rsidRPr="00033104">
              <w:rPr>
                <w:rFonts w:ascii="ＭＳ Ｐ明朝" w:eastAsia="ＭＳ Ｐ明朝" w:hAnsi="ＭＳ Ｐ明朝" w:cs="ＭＳ Ｐゴシック" w:hint="eastAsia"/>
                <w:color w:val="000000"/>
                <w:kern w:val="0"/>
                <w:szCs w:val="21"/>
              </w:rPr>
              <w:t>４</w:t>
            </w:r>
            <w:r w:rsidRPr="00033104">
              <w:rPr>
                <w:rFonts w:ascii="ＭＳ Ｐ明朝" w:eastAsia="ＭＳ Ｐ明朝" w:hAnsi="ＭＳ Ｐ明朝" w:cs="ＭＳ Ｐゴシック" w:hint="eastAsia"/>
                <w:color w:val="000000"/>
                <w:kern w:val="0"/>
                <w:szCs w:val="21"/>
              </w:rPr>
              <w:t>人</w:t>
            </w:r>
          </w:p>
        </w:tc>
      </w:tr>
      <w:tr w:rsidR="00D22B8E" w:rsidRPr="00EE26C8" w:rsidTr="00443CA8">
        <w:trPr>
          <w:trHeight w:val="397"/>
        </w:trPr>
        <w:tc>
          <w:tcPr>
            <w:tcW w:w="2585" w:type="dxa"/>
            <w:vMerge/>
            <w:shd w:val="clear" w:color="auto" w:fill="auto"/>
            <w:hideMark/>
          </w:tcPr>
          <w:p w:rsidR="00D22B8E" w:rsidRPr="00033104" w:rsidRDefault="00D22B8E" w:rsidP="00443CA8">
            <w:pPr>
              <w:spacing w:line="320" w:lineRule="exact"/>
              <w:rPr>
                <w:rFonts w:ascii="ＭＳ Ｐ明朝" w:eastAsia="ＭＳ Ｐ明朝" w:hAnsi="ＭＳ Ｐ明朝" w:cs="ＭＳ Ｐゴシック"/>
                <w:color w:val="000000"/>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D22B8E" w:rsidRPr="00033104" w:rsidRDefault="00D22B8E" w:rsidP="00443CA8">
            <w:pPr>
              <w:autoSpaceDE w:val="0"/>
              <w:autoSpaceDN w:val="0"/>
              <w:adjustRightInd w:val="0"/>
              <w:spacing w:line="320" w:lineRule="exact"/>
              <w:jc w:val="left"/>
              <w:rPr>
                <w:rFonts w:ascii="ＭＳ Ｐ明朝" w:eastAsia="ＭＳ Ｐ明朝" w:hAnsi="ＭＳ Ｐ明朝"/>
                <w:kern w:val="0"/>
                <w:szCs w:val="21"/>
              </w:rPr>
            </w:pPr>
            <w:r w:rsidRPr="00033104">
              <w:rPr>
                <w:rFonts w:ascii="ＭＳ Ｐ明朝" w:eastAsia="ＭＳ Ｐ明朝" w:hAnsi="ＭＳ Ｐ明朝" w:cs="Generic2-Regular" w:hint="eastAsia"/>
                <w:kern w:val="0"/>
                <w:szCs w:val="21"/>
              </w:rPr>
              <w:t>（新）就労移行支援事業等を通じて一般就労に移行する者のうち、就労定着支援事業の利用率</w:t>
            </w:r>
          </w:p>
        </w:tc>
        <w:tc>
          <w:tcPr>
            <w:tcW w:w="2693" w:type="dxa"/>
            <w:shd w:val="clear" w:color="auto" w:fill="auto"/>
            <w:hideMark/>
          </w:tcPr>
          <w:p w:rsidR="00D22B8E" w:rsidRPr="00033104" w:rsidRDefault="00D22B8E" w:rsidP="00443CA8">
            <w:pPr>
              <w:spacing w:after="240" w:line="320" w:lineRule="exact"/>
              <w:jc w:val="right"/>
              <w:rPr>
                <w:rFonts w:ascii="ＭＳ Ｐ明朝" w:eastAsia="ＭＳ Ｐ明朝" w:hAnsi="ＭＳ Ｐ明朝" w:cs="ＭＳ Ｐゴシック"/>
                <w:kern w:val="0"/>
                <w:szCs w:val="21"/>
              </w:rPr>
            </w:pPr>
            <w:r w:rsidRPr="00033104">
              <w:rPr>
                <w:rFonts w:ascii="ＭＳ Ｐ明朝" w:eastAsia="ＭＳ Ｐ明朝" w:hAnsi="ＭＳ Ｐ明朝" w:cs="ＭＳ Ｐゴシック" w:hint="eastAsia"/>
                <w:kern w:val="0"/>
                <w:szCs w:val="21"/>
              </w:rPr>
              <w:t>７０％</w:t>
            </w:r>
          </w:p>
        </w:tc>
      </w:tr>
      <w:tr w:rsidR="00D22B8E" w:rsidRPr="00EE26C8" w:rsidTr="00443CA8">
        <w:trPr>
          <w:trHeight w:val="397"/>
        </w:trPr>
        <w:tc>
          <w:tcPr>
            <w:tcW w:w="2585" w:type="dxa"/>
            <w:vMerge/>
            <w:shd w:val="clear" w:color="auto" w:fill="auto"/>
            <w:hideMark/>
          </w:tcPr>
          <w:p w:rsidR="00D22B8E" w:rsidRPr="00033104" w:rsidRDefault="00D22B8E" w:rsidP="00443CA8">
            <w:pPr>
              <w:spacing w:line="320" w:lineRule="exact"/>
              <w:rPr>
                <w:rFonts w:ascii="ＭＳ Ｐ明朝" w:eastAsia="ＭＳ Ｐ明朝" w:hAnsi="ＭＳ Ｐ明朝" w:cs="ＭＳ Ｐゴシック"/>
                <w:color w:val="000000"/>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D22B8E" w:rsidRPr="00033104" w:rsidRDefault="00D22B8E" w:rsidP="00443CA8">
            <w:pPr>
              <w:spacing w:line="320" w:lineRule="exact"/>
              <w:jc w:val="left"/>
              <w:rPr>
                <w:rFonts w:ascii="ＭＳ Ｐ明朝" w:eastAsia="ＭＳ Ｐ明朝" w:hAnsi="ＭＳ Ｐ明朝"/>
                <w:kern w:val="0"/>
                <w:szCs w:val="21"/>
              </w:rPr>
            </w:pPr>
            <w:r w:rsidRPr="00033104">
              <w:rPr>
                <w:rFonts w:ascii="ＭＳ Ｐ明朝" w:eastAsia="ＭＳ Ｐ明朝" w:hAnsi="ＭＳ Ｐ明朝" w:hint="eastAsia"/>
                <w:kern w:val="0"/>
                <w:szCs w:val="21"/>
              </w:rPr>
              <w:t>（新）就労定着率が８割以上の就労定着支援事業所の割合</w:t>
            </w:r>
          </w:p>
        </w:tc>
        <w:tc>
          <w:tcPr>
            <w:tcW w:w="2693" w:type="dxa"/>
            <w:shd w:val="clear" w:color="auto" w:fill="auto"/>
            <w:hideMark/>
          </w:tcPr>
          <w:p w:rsidR="00D22B8E" w:rsidRPr="00033104" w:rsidRDefault="00D22B8E" w:rsidP="00443CA8">
            <w:pPr>
              <w:spacing w:line="320" w:lineRule="exact"/>
              <w:jc w:val="right"/>
              <w:rPr>
                <w:rFonts w:ascii="ＭＳ Ｐ明朝" w:eastAsia="ＭＳ Ｐ明朝" w:hAnsi="ＭＳ Ｐ明朝" w:cs="ＭＳ Ｐゴシック"/>
                <w:color w:val="000000"/>
                <w:kern w:val="0"/>
                <w:szCs w:val="21"/>
              </w:rPr>
            </w:pPr>
            <w:r w:rsidRPr="00033104">
              <w:rPr>
                <w:rFonts w:ascii="ＭＳ Ｐ明朝" w:eastAsia="ＭＳ Ｐ明朝" w:hAnsi="ＭＳ Ｐ明朝" w:cs="ＭＳ Ｐゴシック" w:hint="eastAsia"/>
                <w:color w:val="000000"/>
                <w:kern w:val="0"/>
                <w:szCs w:val="21"/>
              </w:rPr>
              <w:t>７０％</w:t>
            </w:r>
          </w:p>
        </w:tc>
      </w:tr>
      <w:tr w:rsidR="00D22B8E" w:rsidRPr="00EE26C8" w:rsidTr="00443CA8">
        <w:trPr>
          <w:trHeight w:val="397"/>
        </w:trPr>
        <w:tc>
          <w:tcPr>
            <w:tcW w:w="2585" w:type="dxa"/>
            <w:vMerge/>
            <w:shd w:val="clear" w:color="auto" w:fill="auto"/>
            <w:hideMark/>
          </w:tcPr>
          <w:p w:rsidR="00D22B8E" w:rsidRPr="00033104" w:rsidRDefault="00D22B8E" w:rsidP="00443CA8">
            <w:pPr>
              <w:spacing w:line="320" w:lineRule="exact"/>
              <w:rPr>
                <w:rFonts w:ascii="ＭＳ Ｐ明朝" w:eastAsia="ＭＳ Ｐ明朝" w:hAnsi="ＭＳ Ｐ明朝" w:cs="ＭＳ Ｐゴシック"/>
                <w:color w:val="000000"/>
                <w:kern w:val="0"/>
                <w:szCs w:val="21"/>
              </w:rPr>
            </w:pPr>
          </w:p>
        </w:tc>
        <w:tc>
          <w:tcPr>
            <w:tcW w:w="4961" w:type="dxa"/>
            <w:shd w:val="clear" w:color="auto" w:fill="auto"/>
            <w:hideMark/>
          </w:tcPr>
          <w:p w:rsidR="00D22B8E" w:rsidRPr="00033104" w:rsidRDefault="00D22B8E" w:rsidP="00443CA8">
            <w:pPr>
              <w:spacing w:line="320" w:lineRule="exact"/>
              <w:jc w:val="left"/>
              <w:rPr>
                <w:rFonts w:ascii="ＭＳ Ｐ明朝" w:eastAsia="ＭＳ Ｐ明朝" w:hAnsi="ＭＳ Ｐ明朝" w:cs="ＭＳ Ｐゴシック"/>
                <w:kern w:val="0"/>
                <w:szCs w:val="21"/>
              </w:rPr>
            </w:pPr>
            <w:r w:rsidRPr="00033104">
              <w:rPr>
                <w:rFonts w:ascii="ＭＳ Ｐ明朝" w:eastAsia="ＭＳ Ｐ明朝" w:hAnsi="ＭＳ Ｐ明朝" w:hint="eastAsia"/>
                <w:kern w:val="0"/>
                <w:szCs w:val="21"/>
              </w:rPr>
              <w:t>就労移行支援事業及び就労継続支援事業利用者の一般就労移行者数</w:t>
            </w:r>
          </w:p>
        </w:tc>
        <w:tc>
          <w:tcPr>
            <w:tcW w:w="2693" w:type="dxa"/>
            <w:shd w:val="clear" w:color="auto" w:fill="auto"/>
            <w:hideMark/>
          </w:tcPr>
          <w:p w:rsidR="00D22B8E" w:rsidRPr="00033104" w:rsidRDefault="00D22B8E" w:rsidP="00443CA8">
            <w:pPr>
              <w:spacing w:line="320" w:lineRule="exact"/>
              <w:jc w:val="right"/>
              <w:rPr>
                <w:rFonts w:ascii="ＭＳ Ｐ明朝" w:eastAsia="ＭＳ Ｐ明朝" w:hAnsi="ＭＳ Ｐ明朝" w:cs="ＭＳ Ｐゴシック"/>
                <w:color w:val="000000"/>
                <w:kern w:val="0"/>
                <w:szCs w:val="21"/>
              </w:rPr>
            </w:pPr>
            <w:r w:rsidRPr="00033104">
              <w:rPr>
                <w:rFonts w:ascii="ＭＳ Ｐ明朝" w:eastAsia="ＭＳ Ｐ明朝" w:hAnsi="ＭＳ Ｐ明朝" w:cs="ＭＳ Ｐゴシック" w:hint="eastAsia"/>
                <w:color w:val="000000"/>
                <w:kern w:val="0"/>
                <w:szCs w:val="21"/>
              </w:rPr>
              <w:t>９２人</w:t>
            </w:r>
          </w:p>
        </w:tc>
      </w:tr>
      <w:tr w:rsidR="00D22B8E" w:rsidRPr="00EE26C8" w:rsidTr="00443CA8">
        <w:trPr>
          <w:trHeight w:val="397"/>
        </w:trPr>
        <w:tc>
          <w:tcPr>
            <w:tcW w:w="2585" w:type="dxa"/>
            <w:vMerge/>
            <w:shd w:val="clear" w:color="auto" w:fill="auto"/>
            <w:hideMark/>
          </w:tcPr>
          <w:p w:rsidR="00D22B8E" w:rsidRPr="00033104" w:rsidRDefault="00D22B8E" w:rsidP="00443CA8">
            <w:pPr>
              <w:spacing w:line="320" w:lineRule="exact"/>
              <w:rPr>
                <w:rFonts w:ascii="ＭＳ Ｐ明朝" w:eastAsia="ＭＳ Ｐ明朝" w:hAnsi="ＭＳ Ｐ明朝" w:cs="ＭＳ Ｐゴシック"/>
                <w:color w:val="000000"/>
                <w:kern w:val="0"/>
                <w:szCs w:val="21"/>
              </w:rPr>
            </w:pPr>
          </w:p>
        </w:tc>
        <w:tc>
          <w:tcPr>
            <w:tcW w:w="4961" w:type="dxa"/>
            <w:shd w:val="clear" w:color="auto" w:fill="auto"/>
            <w:hideMark/>
          </w:tcPr>
          <w:p w:rsidR="00D22B8E" w:rsidRPr="00033104" w:rsidRDefault="00D22B8E" w:rsidP="00443CA8">
            <w:pPr>
              <w:spacing w:line="320" w:lineRule="exact"/>
              <w:jc w:val="left"/>
              <w:rPr>
                <w:rFonts w:ascii="ＭＳ Ｐ明朝" w:eastAsia="ＭＳ Ｐ明朝" w:hAnsi="ＭＳ Ｐ明朝" w:cs="ＭＳ Ｐゴシック"/>
                <w:kern w:val="0"/>
                <w:szCs w:val="21"/>
              </w:rPr>
            </w:pPr>
            <w:r w:rsidRPr="00033104">
              <w:rPr>
                <w:rFonts w:ascii="ＭＳ Ｐ明朝" w:eastAsia="ＭＳ Ｐ明朝" w:hAnsi="ＭＳ Ｐ明朝" w:cs="ＭＳ Ｐゴシック" w:hint="eastAsia"/>
                <w:kern w:val="0"/>
                <w:szCs w:val="21"/>
              </w:rPr>
              <w:t>障害者に対する職業訓練の受講者数</w:t>
            </w:r>
          </w:p>
        </w:tc>
        <w:tc>
          <w:tcPr>
            <w:tcW w:w="2693" w:type="dxa"/>
            <w:shd w:val="clear" w:color="auto" w:fill="auto"/>
            <w:hideMark/>
          </w:tcPr>
          <w:p w:rsidR="00D22B8E" w:rsidRPr="00033104" w:rsidRDefault="00D22B8E" w:rsidP="00443CA8">
            <w:pPr>
              <w:spacing w:line="320" w:lineRule="exact"/>
              <w:jc w:val="right"/>
              <w:rPr>
                <w:rFonts w:ascii="ＭＳ Ｐ明朝" w:eastAsia="ＭＳ Ｐ明朝" w:hAnsi="ＭＳ Ｐ明朝" w:cs="ＭＳ Ｐゴシック"/>
                <w:color w:val="000000"/>
                <w:kern w:val="0"/>
                <w:szCs w:val="21"/>
              </w:rPr>
            </w:pPr>
            <w:r w:rsidRPr="00033104">
              <w:rPr>
                <w:rFonts w:ascii="ＭＳ Ｐ明朝" w:eastAsia="ＭＳ Ｐ明朝" w:hAnsi="ＭＳ Ｐ明朝" w:cs="ＭＳ Ｐゴシック" w:hint="eastAsia"/>
                <w:color w:val="000000"/>
                <w:kern w:val="0"/>
                <w:szCs w:val="21"/>
              </w:rPr>
              <w:t>１０人</w:t>
            </w:r>
          </w:p>
        </w:tc>
      </w:tr>
      <w:tr w:rsidR="00D22B8E" w:rsidRPr="00EE26C8" w:rsidTr="00443CA8">
        <w:trPr>
          <w:trHeight w:val="397"/>
        </w:trPr>
        <w:tc>
          <w:tcPr>
            <w:tcW w:w="2585" w:type="dxa"/>
            <w:vMerge/>
            <w:shd w:val="clear" w:color="auto" w:fill="auto"/>
            <w:hideMark/>
          </w:tcPr>
          <w:p w:rsidR="00D22B8E" w:rsidRPr="00033104" w:rsidRDefault="00D22B8E" w:rsidP="00443CA8">
            <w:pPr>
              <w:spacing w:line="320" w:lineRule="exact"/>
              <w:rPr>
                <w:rFonts w:ascii="ＭＳ Ｐ明朝" w:eastAsia="ＭＳ Ｐ明朝" w:hAnsi="ＭＳ Ｐ明朝" w:cs="ＭＳ Ｐゴシック"/>
                <w:color w:val="000000"/>
                <w:kern w:val="0"/>
                <w:szCs w:val="21"/>
              </w:rPr>
            </w:pPr>
          </w:p>
        </w:tc>
        <w:tc>
          <w:tcPr>
            <w:tcW w:w="4961" w:type="dxa"/>
            <w:shd w:val="clear" w:color="auto" w:fill="auto"/>
            <w:hideMark/>
          </w:tcPr>
          <w:p w:rsidR="00D22B8E" w:rsidRPr="00033104" w:rsidRDefault="00D22B8E" w:rsidP="00443CA8">
            <w:pPr>
              <w:spacing w:line="320" w:lineRule="exact"/>
              <w:jc w:val="left"/>
              <w:rPr>
                <w:rFonts w:ascii="ＭＳ Ｐ明朝" w:eastAsia="ＭＳ Ｐ明朝" w:hAnsi="ＭＳ Ｐ明朝" w:cs="ＭＳ Ｐゴシック"/>
                <w:kern w:val="0"/>
                <w:szCs w:val="21"/>
              </w:rPr>
            </w:pPr>
            <w:r w:rsidRPr="00033104">
              <w:rPr>
                <w:rFonts w:ascii="ＭＳ Ｐ明朝" w:eastAsia="ＭＳ Ｐ明朝" w:hAnsi="ＭＳ Ｐ明朝" w:hint="eastAsia"/>
                <w:kern w:val="0"/>
                <w:szCs w:val="21"/>
              </w:rPr>
              <w:t>福祉施設から公共職業安定所への誘導者数</w:t>
            </w:r>
          </w:p>
        </w:tc>
        <w:tc>
          <w:tcPr>
            <w:tcW w:w="2693" w:type="dxa"/>
            <w:shd w:val="clear" w:color="auto" w:fill="auto"/>
            <w:hideMark/>
          </w:tcPr>
          <w:p w:rsidR="00D22B8E" w:rsidRPr="00033104" w:rsidRDefault="00D22B8E" w:rsidP="00443CA8">
            <w:pPr>
              <w:spacing w:line="320" w:lineRule="exact"/>
              <w:jc w:val="right"/>
              <w:rPr>
                <w:rFonts w:ascii="ＭＳ Ｐ明朝" w:eastAsia="ＭＳ Ｐ明朝" w:hAnsi="ＭＳ Ｐ明朝" w:cs="ＭＳ Ｐゴシック"/>
                <w:color w:val="000000"/>
                <w:kern w:val="0"/>
                <w:szCs w:val="21"/>
              </w:rPr>
            </w:pPr>
            <w:r w:rsidRPr="00033104">
              <w:rPr>
                <w:rFonts w:ascii="ＭＳ Ｐ明朝" w:eastAsia="ＭＳ Ｐ明朝" w:hAnsi="ＭＳ Ｐ明朝" w:cs="ＭＳ Ｐゴシック" w:hint="eastAsia"/>
                <w:color w:val="000000"/>
                <w:kern w:val="0"/>
                <w:szCs w:val="21"/>
              </w:rPr>
              <w:t>５１人</w:t>
            </w:r>
          </w:p>
        </w:tc>
      </w:tr>
      <w:tr w:rsidR="00D22B8E" w:rsidRPr="00EE26C8" w:rsidTr="00443CA8">
        <w:trPr>
          <w:trHeight w:val="397"/>
        </w:trPr>
        <w:tc>
          <w:tcPr>
            <w:tcW w:w="2585" w:type="dxa"/>
            <w:vMerge/>
            <w:shd w:val="clear" w:color="auto" w:fill="auto"/>
            <w:hideMark/>
          </w:tcPr>
          <w:p w:rsidR="00D22B8E" w:rsidRPr="00033104" w:rsidRDefault="00D22B8E" w:rsidP="00443CA8">
            <w:pPr>
              <w:spacing w:line="320" w:lineRule="exact"/>
              <w:rPr>
                <w:rFonts w:ascii="ＭＳ Ｐ明朝" w:eastAsia="ＭＳ Ｐ明朝" w:hAnsi="ＭＳ Ｐ明朝" w:cs="ＭＳ Ｐゴシック"/>
                <w:color w:val="000000"/>
                <w:kern w:val="0"/>
                <w:szCs w:val="21"/>
              </w:rPr>
            </w:pPr>
          </w:p>
        </w:tc>
        <w:tc>
          <w:tcPr>
            <w:tcW w:w="4961" w:type="dxa"/>
            <w:shd w:val="clear" w:color="auto" w:fill="auto"/>
            <w:hideMark/>
          </w:tcPr>
          <w:p w:rsidR="00D22B8E" w:rsidRPr="00033104" w:rsidRDefault="00D22B8E" w:rsidP="00443CA8">
            <w:pPr>
              <w:spacing w:line="320" w:lineRule="exact"/>
              <w:jc w:val="left"/>
              <w:rPr>
                <w:rFonts w:ascii="ＭＳ Ｐ明朝" w:eastAsia="ＭＳ Ｐ明朝" w:hAnsi="ＭＳ Ｐ明朝" w:cs="ＭＳ Ｐゴシック"/>
                <w:kern w:val="0"/>
                <w:szCs w:val="21"/>
              </w:rPr>
            </w:pPr>
            <w:r w:rsidRPr="00033104">
              <w:rPr>
                <w:rFonts w:ascii="ＭＳ Ｐ明朝" w:eastAsia="ＭＳ Ｐ明朝" w:hAnsi="ＭＳ Ｐ明朝" w:cs="ＭＳ Ｐゴシック" w:hint="eastAsia"/>
                <w:kern w:val="0"/>
                <w:szCs w:val="21"/>
              </w:rPr>
              <w:t>福祉施設から障害者就業・生活支援センターへの誘導者数</w:t>
            </w:r>
          </w:p>
        </w:tc>
        <w:tc>
          <w:tcPr>
            <w:tcW w:w="2693" w:type="dxa"/>
            <w:shd w:val="clear" w:color="auto" w:fill="auto"/>
            <w:hideMark/>
          </w:tcPr>
          <w:p w:rsidR="00D22B8E" w:rsidRPr="00033104" w:rsidRDefault="00D22B8E" w:rsidP="00443CA8">
            <w:pPr>
              <w:spacing w:line="320" w:lineRule="exact"/>
              <w:jc w:val="right"/>
              <w:rPr>
                <w:rFonts w:ascii="ＭＳ Ｐ明朝" w:eastAsia="ＭＳ Ｐ明朝" w:hAnsi="ＭＳ Ｐ明朝" w:cs="ＭＳ Ｐゴシック"/>
                <w:color w:val="000000"/>
                <w:kern w:val="0"/>
                <w:szCs w:val="21"/>
              </w:rPr>
            </w:pPr>
            <w:r w:rsidRPr="00033104">
              <w:rPr>
                <w:rFonts w:ascii="ＭＳ Ｐ明朝" w:eastAsia="ＭＳ Ｐ明朝" w:hAnsi="ＭＳ Ｐ明朝" w:cs="ＭＳ Ｐゴシック" w:hint="eastAsia"/>
                <w:color w:val="000000"/>
                <w:kern w:val="0"/>
                <w:szCs w:val="21"/>
              </w:rPr>
              <w:t>７２人</w:t>
            </w:r>
          </w:p>
        </w:tc>
      </w:tr>
      <w:tr w:rsidR="00D22B8E" w:rsidRPr="00EE26C8" w:rsidTr="00443CA8">
        <w:trPr>
          <w:trHeight w:val="397"/>
        </w:trPr>
        <w:tc>
          <w:tcPr>
            <w:tcW w:w="2585" w:type="dxa"/>
            <w:vMerge/>
            <w:shd w:val="clear" w:color="auto" w:fill="auto"/>
            <w:hideMark/>
          </w:tcPr>
          <w:p w:rsidR="00D22B8E" w:rsidRPr="00033104" w:rsidRDefault="00D22B8E" w:rsidP="00443CA8">
            <w:pPr>
              <w:spacing w:line="320" w:lineRule="exact"/>
              <w:rPr>
                <w:rFonts w:ascii="ＭＳ Ｐ明朝" w:eastAsia="ＭＳ Ｐ明朝" w:hAnsi="ＭＳ Ｐ明朝" w:cs="ＭＳ Ｐゴシック"/>
                <w:color w:val="000000"/>
                <w:kern w:val="0"/>
                <w:szCs w:val="21"/>
              </w:rPr>
            </w:pPr>
          </w:p>
        </w:tc>
        <w:tc>
          <w:tcPr>
            <w:tcW w:w="4961" w:type="dxa"/>
            <w:shd w:val="clear" w:color="auto" w:fill="auto"/>
            <w:hideMark/>
          </w:tcPr>
          <w:p w:rsidR="00D22B8E" w:rsidRPr="00033104" w:rsidRDefault="00D22B8E" w:rsidP="00443CA8">
            <w:pPr>
              <w:spacing w:line="320" w:lineRule="exact"/>
              <w:jc w:val="left"/>
              <w:rPr>
                <w:rFonts w:ascii="ＭＳ Ｐ明朝" w:eastAsia="ＭＳ Ｐ明朝" w:hAnsi="ＭＳ Ｐ明朝" w:cs="ＭＳ Ｐゴシック"/>
                <w:kern w:val="0"/>
                <w:szCs w:val="21"/>
              </w:rPr>
            </w:pPr>
            <w:r w:rsidRPr="00033104">
              <w:rPr>
                <w:rFonts w:ascii="ＭＳ Ｐ明朝" w:eastAsia="ＭＳ Ｐ明朝" w:hAnsi="ＭＳ Ｐ明朝" w:hint="eastAsia"/>
                <w:kern w:val="0"/>
                <w:szCs w:val="21"/>
              </w:rPr>
              <w:t>福祉施設利用者のうち公共職業安定所の支援を受け就職する者の数</w:t>
            </w:r>
          </w:p>
        </w:tc>
        <w:tc>
          <w:tcPr>
            <w:tcW w:w="2693" w:type="dxa"/>
            <w:shd w:val="clear" w:color="auto" w:fill="auto"/>
            <w:hideMark/>
          </w:tcPr>
          <w:p w:rsidR="00D22B8E" w:rsidRPr="00033104" w:rsidRDefault="00D22B8E" w:rsidP="00443CA8">
            <w:pPr>
              <w:spacing w:line="320" w:lineRule="exact"/>
              <w:jc w:val="right"/>
              <w:rPr>
                <w:rFonts w:ascii="ＭＳ Ｐ明朝" w:eastAsia="ＭＳ Ｐ明朝" w:hAnsi="ＭＳ Ｐ明朝" w:cs="ＭＳ Ｐゴシック"/>
                <w:kern w:val="0"/>
                <w:szCs w:val="21"/>
              </w:rPr>
            </w:pPr>
            <w:r w:rsidRPr="00033104">
              <w:rPr>
                <w:rFonts w:ascii="ＭＳ Ｐ明朝" w:eastAsia="ＭＳ Ｐ明朝" w:hAnsi="ＭＳ Ｐ明朝" w:cs="ＭＳ Ｐゴシック" w:hint="eastAsia"/>
                <w:kern w:val="0"/>
                <w:szCs w:val="21"/>
              </w:rPr>
              <w:t>５１人</w:t>
            </w:r>
          </w:p>
        </w:tc>
      </w:tr>
      <w:tr w:rsidR="00D22B8E" w:rsidRPr="00EE26C8" w:rsidTr="00443CA8">
        <w:trPr>
          <w:trHeight w:val="397"/>
        </w:trPr>
        <w:tc>
          <w:tcPr>
            <w:tcW w:w="2585" w:type="dxa"/>
            <w:vMerge w:val="restart"/>
            <w:shd w:val="clear" w:color="auto" w:fill="auto"/>
          </w:tcPr>
          <w:p w:rsidR="00D22B8E" w:rsidRPr="00033104" w:rsidRDefault="00D016C6" w:rsidP="00443CA8">
            <w:pPr>
              <w:spacing w:line="320" w:lineRule="exact"/>
              <w:rPr>
                <w:rFonts w:ascii="ＭＳ Ｐ明朝" w:eastAsia="ＭＳ Ｐ明朝" w:hAnsi="ＭＳ Ｐ明朝" w:cs="ＭＳ Ｐゴシック"/>
                <w:kern w:val="0"/>
                <w:szCs w:val="21"/>
              </w:rPr>
            </w:pPr>
            <w:r w:rsidRPr="00033104">
              <w:rPr>
                <w:rFonts w:ascii="ＭＳ Ｐ明朝" w:eastAsia="ＭＳ Ｐ明朝" w:hAnsi="ＭＳ Ｐ明朝" w:hint="eastAsia"/>
                <w:szCs w:val="21"/>
              </w:rPr>
              <w:t xml:space="preserve">５　</w:t>
            </w:r>
            <w:r w:rsidR="00D22B8E" w:rsidRPr="00033104">
              <w:rPr>
                <w:rFonts w:ascii="ＭＳ Ｐ明朝" w:eastAsia="ＭＳ Ｐ明朝" w:hAnsi="ＭＳ Ｐ明朝" w:hint="eastAsia"/>
                <w:szCs w:val="21"/>
              </w:rPr>
              <w:t>障害児支援の提供体制の整備等</w:t>
            </w:r>
          </w:p>
          <w:p w:rsidR="00D22B8E" w:rsidRPr="00033104" w:rsidRDefault="00D22B8E" w:rsidP="00443CA8">
            <w:pPr>
              <w:spacing w:line="320" w:lineRule="exact"/>
              <w:rPr>
                <w:rFonts w:ascii="ＭＳ Ｐ明朝" w:eastAsia="ＭＳ Ｐ明朝" w:hAnsi="ＭＳ Ｐ明朝"/>
                <w:szCs w:val="21"/>
              </w:rPr>
            </w:pPr>
          </w:p>
          <w:p w:rsidR="00D22B8E" w:rsidRDefault="00D22B8E" w:rsidP="00443CA8">
            <w:pPr>
              <w:spacing w:line="320" w:lineRule="exact"/>
              <w:rPr>
                <w:rFonts w:ascii="ＭＳ Ｐ明朝" w:eastAsia="ＭＳ Ｐ明朝" w:hAnsi="ＭＳ Ｐ明朝" w:cs="ＭＳ Ｐゴシック"/>
                <w:kern w:val="0"/>
                <w:szCs w:val="21"/>
              </w:rPr>
            </w:pPr>
          </w:p>
          <w:p w:rsidR="00E80744" w:rsidRPr="00033104" w:rsidRDefault="00E80744" w:rsidP="00443CA8">
            <w:pPr>
              <w:spacing w:line="320" w:lineRule="exact"/>
              <w:rPr>
                <w:rFonts w:ascii="ＭＳ Ｐ明朝" w:eastAsia="ＭＳ Ｐ明朝" w:hAnsi="ＭＳ Ｐ明朝" w:cs="ＭＳ Ｐゴシック"/>
                <w:kern w:val="0"/>
                <w:szCs w:val="21"/>
              </w:rPr>
            </w:pPr>
          </w:p>
        </w:tc>
        <w:tc>
          <w:tcPr>
            <w:tcW w:w="4961" w:type="dxa"/>
            <w:shd w:val="clear" w:color="auto" w:fill="auto"/>
          </w:tcPr>
          <w:p w:rsidR="00D22B8E" w:rsidRPr="00033104" w:rsidRDefault="00D22B8E" w:rsidP="00443CA8">
            <w:pPr>
              <w:spacing w:line="320" w:lineRule="exact"/>
              <w:rPr>
                <w:rFonts w:ascii="ＭＳ Ｐ明朝" w:eastAsia="ＭＳ Ｐ明朝" w:hAnsi="ＭＳ Ｐ明朝"/>
                <w:szCs w:val="21"/>
              </w:rPr>
            </w:pPr>
            <w:r w:rsidRPr="00033104">
              <w:rPr>
                <w:rFonts w:ascii="ＭＳ Ｐ明朝" w:eastAsia="ＭＳ Ｐ明朝" w:hAnsi="ＭＳ Ｐ明朝" w:hint="eastAsia"/>
                <w:szCs w:val="21"/>
              </w:rPr>
              <w:t>児童発達支援センターの設置</w:t>
            </w:r>
          </w:p>
        </w:tc>
        <w:tc>
          <w:tcPr>
            <w:tcW w:w="2693" w:type="dxa"/>
            <w:shd w:val="clear" w:color="auto" w:fill="auto"/>
          </w:tcPr>
          <w:p w:rsidR="00D22B8E" w:rsidRPr="00033104" w:rsidRDefault="00D22B8E" w:rsidP="00443CA8">
            <w:pPr>
              <w:spacing w:line="320" w:lineRule="exact"/>
              <w:jc w:val="right"/>
              <w:rPr>
                <w:rFonts w:ascii="ＭＳ Ｐ明朝" w:eastAsia="ＭＳ Ｐ明朝" w:hAnsi="ＭＳ Ｐ明朝" w:cs="ＭＳ Ｐゴシック"/>
                <w:kern w:val="0"/>
                <w:szCs w:val="21"/>
              </w:rPr>
            </w:pPr>
            <w:r w:rsidRPr="00033104">
              <w:rPr>
                <w:rFonts w:ascii="ＭＳ Ｐ明朝" w:eastAsia="ＭＳ Ｐ明朝" w:hAnsi="ＭＳ Ｐ明朝" w:cs="ＭＳ Ｐゴシック" w:hint="eastAsia"/>
                <w:kern w:val="0"/>
                <w:szCs w:val="21"/>
              </w:rPr>
              <w:t>７箇所</w:t>
            </w:r>
          </w:p>
        </w:tc>
      </w:tr>
      <w:tr w:rsidR="00D22B8E" w:rsidRPr="00EE26C8" w:rsidTr="00443CA8">
        <w:trPr>
          <w:trHeight w:val="397"/>
        </w:trPr>
        <w:tc>
          <w:tcPr>
            <w:tcW w:w="2585" w:type="dxa"/>
            <w:vMerge/>
            <w:shd w:val="clear" w:color="auto" w:fill="auto"/>
          </w:tcPr>
          <w:p w:rsidR="00D22B8E" w:rsidRPr="00033104" w:rsidRDefault="00D22B8E" w:rsidP="00443CA8">
            <w:pPr>
              <w:spacing w:line="320" w:lineRule="exact"/>
              <w:rPr>
                <w:rFonts w:ascii="ＭＳ Ｐ明朝" w:eastAsia="ＭＳ Ｐ明朝" w:hAnsi="ＭＳ Ｐ明朝"/>
                <w:szCs w:val="21"/>
              </w:rPr>
            </w:pPr>
          </w:p>
        </w:tc>
        <w:tc>
          <w:tcPr>
            <w:tcW w:w="4961" w:type="dxa"/>
            <w:tcBorders>
              <w:bottom w:val="single" w:sz="4" w:space="0" w:color="auto"/>
            </w:tcBorders>
            <w:shd w:val="clear" w:color="auto" w:fill="auto"/>
          </w:tcPr>
          <w:p w:rsidR="00D22B8E" w:rsidRPr="00033104" w:rsidRDefault="00D22B8E" w:rsidP="00443CA8">
            <w:pPr>
              <w:spacing w:line="320" w:lineRule="exact"/>
              <w:rPr>
                <w:rFonts w:ascii="ＭＳ Ｐ明朝" w:eastAsia="ＭＳ Ｐ明朝" w:hAnsi="ＭＳ Ｐ明朝"/>
                <w:szCs w:val="21"/>
              </w:rPr>
            </w:pPr>
            <w:r w:rsidRPr="00033104">
              <w:rPr>
                <w:rFonts w:ascii="ＭＳ Ｐ明朝" w:eastAsia="ＭＳ Ｐ明朝" w:hAnsi="ＭＳ Ｐ明朝" w:hint="eastAsia"/>
                <w:szCs w:val="21"/>
              </w:rPr>
              <w:t>保育所等訪問支援事業所の設置</w:t>
            </w:r>
          </w:p>
        </w:tc>
        <w:tc>
          <w:tcPr>
            <w:tcW w:w="2693" w:type="dxa"/>
            <w:shd w:val="clear" w:color="auto" w:fill="auto"/>
          </w:tcPr>
          <w:p w:rsidR="00D22B8E" w:rsidRPr="00033104" w:rsidRDefault="00D22B8E" w:rsidP="00443CA8">
            <w:pPr>
              <w:spacing w:line="320" w:lineRule="exact"/>
              <w:jc w:val="right"/>
              <w:rPr>
                <w:rFonts w:ascii="ＭＳ Ｐ明朝" w:eastAsia="ＭＳ Ｐ明朝" w:hAnsi="ＭＳ Ｐ明朝" w:cs="ＭＳ Ｐゴシック"/>
                <w:kern w:val="0"/>
                <w:szCs w:val="21"/>
              </w:rPr>
            </w:pPr>
            <w:r w:rsidRPr="00033104">
              <w:rPr>
                <w:rFonts w:ascii="ＭＳ Ｐ明朝" w:eastAsia="ＭＳ Ｐ明朝" w:hAnsi="ＭＳ Ｐ明朝" w:cs="ＭＳ Ｐゴシック" w:hint="eastAsia"/>
                <w:kern w:val="0"/>
                <w:szCs w:val="21"/>
              </w:rPr>
              <w:t>８箇所</w:t>
            </w:r>
          </w:p>
        </w:tc>
      </w:tr>
      <w:tr w:rsidR="00D22B8E" w:rsidRPr="00EE26C8" w:rsidTr="00443CA8">
        <w:trPr>
          <w:trHeight w:val="397"/>
        </w:trPr>
        <w:tc>
          <w:tcPr>
            <w:tcW w:w="2585" w:type="dxa"/>
            <w:vMerge/>
            <w:shd w:val="clear" w:color="auto" w:fill="auto"/>
          </w:tcPr>
          <w:p w:rsidR="00D22B8E" w:rsidRPr="00033104" w:rsidRDefault="00D22B8E" w:rsidP="00443CA8">
            <w:pPr>
              <w:spacing w:line="320" w:lineRule="exact"/>
              <w:rPr>
                <w:rFonts w:ascii="ＭＳ Ｐ明朝" w:eastAsia="ＭＳ Ｐ明朝" w:hAnsi="ＭＳ Ｐ明朝"/>
                <w:szCs w:val="21"/>
              </w:rPr>
            </w:pPr>
          </w:p>
        </w:tc>
        <w:tc>
          <w:tcPr>
            <w:tcW w:w="4961" w:type="dxa"/>
            <w:shd w:val="clear" w:color="auto" w:fill="auto"/>
          </w:tcPr>
          <w:p w:rsidR="00D22B8E" w:rsidRPr="00033104" w:rsidRDefault="00D22B8E" w:rsidP="00443CA8">
            <w:pPr>
              <w:spacing w:line="320" w:lineRule="exact"/>
              <w:jc w:val="left"/>
              <w:rPr>
                <w:rFonts w:ascii="ＭＳ Ｐ明朝" w:eastAsia="ＭＳ Ｐ明朝" w:hAnsi="ＭＳ Ｐ明朝" w:cs="ＭＳ Ｐゴシック"/>
                <w:kern w:val="0"/>
                <w:szCs w:val="21"/>
              </w:rPr>
            </w:pPr>
            <w:r w:rsidRPr="00033104">
              <w:rPr>
                <w:rFonts w:ascii="ＭＳ Ｐ明朝" w:eastAsia="ＭＳ Ｐ明朝" w:hAnsi="ＭＳ Ｐ明朝" w:hint="eastAsia"/>
                <w:szCs w:val="21"/>
              </w:rPr>
              <w:t>難聴児支援のための中核的機能を有する拠点の整備</w:t>
            </w:r>
          </w:p>
        </w:tc>
        <w:tc>
          <w:tcPr>
            <w:tcW w:w="2693" w:type="dxa"/>
            <w:shd w:val="clear" w:color="auto" w:fill="auto"/>
          </w:tcPr>
          <w:p w:rsidR="00D22B8E" w:rsidRPr="00033104" w:rsidRDefault="00D22B8E" w:rsidP="00443CA8">
            <w:pPr>
              <w:spacing w:line="320" w:lineRule="exact"/>
              <w:jc w:val="right"/>
              <w:rPr>
                <w:rFonts w:ascii="ＭＳ Ｐ明朝" w:eastAsia="ＭＳ Ｐ明朝" w:hAnsi="ＭＳ Ｐ明朝" w:cs="ＭＳ Ｐゴシック"/>
                <w:kern w:val="0"/>
                <w:szCs w:val="21"/>
              </w:rPr>
            </w:pPr>
            <w:r w:rsidRPr="00033104">
              <w:rPr>
                <w:rFonts w:ascii="ＭＳ Ｐ明朝" w:eastAsia="ＭＳ Ｐ明朝" w:hAnsi="ＭＳ Ｐ明朝" w:cs="ＭＳ Ｐゴシック" w:hint="eastAsia"/>
                <w:kern w:val="0"/>
                <w:szCs w:val="21"/>
              </w:rPr>
              <w:t>１箇所</w:t>
            </w:r>
          </w:p>
        </w:tc>
      </w:tr>
      <w:tr w:rsidR="00D22B8E" w:rsidRPr="00EE26C8" w:rsidTr="00443CA8">
        <w:trPr>
          <w:trHeight w:val="453"/>
        </w:trPr>
        <w:tc>
          <w:tcPr>
            <w:tcW w:w="2585" w:type="dxa"/>
            <w:vMerge/>
            <w:shd w:val="clear" w:color="auto" w:fill="auto"/>
          </w:tcPr>
          <w:p w:rsidR="00D22B8E" w:rsidRPr="00033104" w:rsidRDefault="00D22B8E" w:rsidP="00443CA8">
            <w:pPr>
              <w:spacing w:line="320" w:lineRule="exact"/>
              <w:rPr>
                <w:rFonts w:ascii="ＭＳ Ｐ明朝" w:eastAsia="ＭＳ Ｐ明朝" w:hAnsi="ＭＳ Ｐ明朝"/>
                <w:szCs w:val="21"/>
              </w:rPr>
            </w:pPr>
          </w:p>
        </w:tc>
        <w:tc>
          <w:tcPr>
            <w:tcW w:w="4961" w:type="dxa"/>
            <w:shd w:val="clear" w:color="auto" w:fill="auto"/>
          </w:tcPr>
          <w:p w:rsidR="00D22B8E" w:rsidRPr="00033104" w:rsidRDefault="00D22B8E" w:rsidP="00443CA8">
            <w:pPr>
              <w:spacing w:line="320" w:lineRule="exact"/>
              <w:rPr>
                <w:rFonts w:ascii="ＭＳ Ｐ明朝" w:eastAsia="ＭＳ Ｐ明朝" w:hAnsi="ＭＳ Ｐ明朝"/>
                <w:szCs w:val="21"/>
              </w:rPr>
            </w:pPr>
            <w:r w:rsidRPr="00033104">
              <w:rPr>
                <w:rFonts w:ascii="ＭＳ Ｐ明朝" w:eastAsia="ＭＳ Ｐ明朝" w:hAnsi="ＭＳ Ｐ明朝" w:hint="eastAsia"/>
                <w:szCs w:val="21"/>
              </w:rPr>
              <w:t>主に重症心身障がい児を支援する児童発達支援事業所の設置</w:t>
            </w:r>
          </w:p>
        </w:tc>
        <w:tc>
          <w:tcPr>
            <w:tcW w:w="2693" w:type="dxa"/>
            <w:shd w:val="clear" w:color="auto" w:fill="auto"/>
          </w:tcPr>
          <w:p w:rsidR="00D22B8E" w:rsidRPr="00033104" w:rsidRDefault="00D22B8E" w:rsidP="00443CA8">
            <w:pPr>
              <w:spacing w:line="320" w:lineRule="exact"/>
              <w:jc w:val="right"/>
              <w:rPr>
                <w:rFonts w:ascii="ＭＳ Ｐ明朝" w:eastAsia="ＭＳ Ｐ明朝" w:hAnsi="ＭＳ Ｐ明朝" w:cs="ＭＳ Ｐゴシック"/>
                <w:kern w:val="0"/>
                <w:szCs w:val="21"/>
              </w:rPr>
            </w:pPr>
            <w:r w:rsidRPr="00033104">
              <w:rPr>
                <w:rFonts w:ascii="ＭＳ Ｐ明朝" w:eastAsia="ＭＳ Ｐ明朝" w:hAnsi="ＭＳ Ｐ明朝" w:cs="ＭＳ Ｐゴシック" w:hint="eastAsia"/>
                <w:kern w:val="0"/>
                <w:szCs w:val="21"/>
              </w:rPr>
              <w:t>７箇所</w:t>
            </w:r>
          </w:p>
        </w:tc>
      </w:tr>
      <w:tr w:rsidR="00D22B8E" w:rsidRPr="00EE26C8" w:rsidTr="00443CA8">
        <w:trPr>
          <w:trHeight w:val="453"/>
        </w:trPr>
        <w:tc>
          <w:tcPr>
            <w:tcW w:w="2585" w:type="dxa"/>
            <w:vMerge/>
            <w:shd w:val="clear" w:color="auto" w:fill="auto"/>
          </w:tcPr>
          <w:p w:rsidR="00D22B8E" w:rsidRPr="00033104" w:rsidRDefault="00D22B8E" w:rsidP="00443CA8">
            <w:pPr>
              <w:spacing w:line="320" w:lineRule="exact"/>
              <w:rPr>
                <w:rFonts w:ascii="ＭＳ Ｐ明朝" w:eastAsia="ＭＳ Ｐ明朝" w:hAnsi="ＭＳ Ｐ明朝"/>
                <w:szCs w:val="21"/>
              </w:rPr>
            </w:pPr>
          </w:p>
        </w:tc>
        <w:tc>
          <w:tcPr>
            <w:tcW w:w="4961" w:type="dxa"/>
            <w:tcBorders>
              <w:bottom w:val="single" w:sz="4" w:space="0" w:color="auto"/>
            </w:tcBorders>
            <w:shd w:val="clear" w:color="auto" w:fill="auto"/>
          </w:tcPr>
          <w:p w:rsidR="00D22B8E" w:rsidRPr="00033104" w:rsidRDefault="00D22B8E" w:rsidP="00443CA8">
            <w:pPr>
              <w:spacing w:line="320" w:lineRule="exact"/>
              <w:rPr>
                <w:rFonts w:ascii="ＭＳ Ｐ明朝" w:eastAsia="ＭＳ Ｐ明朝" w:hAnsi="ＭＳ Ｐ明朝"/>
                <w:szCs w:val="21"/>
              </w:rPr>
            </w:pPr>
            <w:r w:rsidRPr="00033104">
              <w:rPr>
                <w:rFonts w:ascii="ＭＳ Ｐ明朝" w:eastAsia="ＭＳ Ｐ明朝" w:hAnsi="ＭＳ Ｐ明朝" w:hint="eastAsia"/>
                <w:szCs w:val="21"/>
              </w:rPr>
              <w:t>主に重症心身障がい児を支援する放課後等デイサービス事業所の設置</w:t>
            </w:r>
          </w:p>
        </w:tc>
        <w:tc>
          <w:tcPr>
            <w:tcW w:w="2693" w:type="dxa"/>
            <w:shd w:val="clear" w:color="auto" w:fill="auto"/>
          </w:tcPr>
          <w:p w:rsidR="00D22B8E" w:rsidRPr="00033104" w:rsidRDefault="00D22B8E" w:rsidP="00443CA8">
            <w:pPr>
              <w:spacing w:line="320" w:lineRule="exact"/>
              <w:jc w:val="right"/>
              <w:rPr>
                <w:rFonts w:ascii="ＭＳ Ｐ明朝" w:eastAsia="ＭＳ Ｐ明朝" w:hAnsi="ＭＳ Ｐ明朝" w:cs="ＭＳ Ｐゴシック"/>
                <w:kern w:val="0"/>
                <w:szCs w:val="21"/>
              </w:rPr>
            </w:pPr>
            <w:r w:rsidRPr="00033104">
              <w:rPr>
                <w:rFonts w:ascii="ＭＳ Ｐ明朝" w:eastAsia="ＭＳ Ｐ明朝" w:hAnsi="ＭＳ Ｐ明朝" w:cs="ＭＳ Ｐゴシック" w:hint="eastAsia"/>
                <w:kern w:val="0"/>
                <w:szCs w:val="21"/>
              </w:rPr>
              <w:t>７箇所</w:t>
            </w:r>
          </w:p>
        </w:tc>
      </w:tr>
      <w:tr w:rsidR="00D22B8E" w:rsidRPr="00EE26C8" w:rsidTr="00443CA8">
        <w:trPr>
          <w:trHeight w:val="453"/>
        </w:trPr>
        <w:tc>
          <w:tcPr>
            <w:tcW w:w="2585" w:type="dxa"/>
            <w:vMerge/>
            <w:shd w:val="clear" w:color="auto" w:fill="auto"/>
          </w:tcPr>
          <w:p w:rsidR="00D22B8E" w:rsidRPr="00033104" w:rsidRDefault="00D22B8E" w:rsidP="00443CA8">
            <w:pPr>
              <w:spacing w:line="320" w:lineRule="exact"/>
              <w:rPr>
                <w:rFonts w:ascii="ＭＳ Ｐ明朝" w:eastAsia="ＭＳ Ｐ明朝" w:hAnsi="ＭＳ Ｐ明朝"/>
                <w:szCs w:val="21"/>
              </w:rPr>
            </w:pPr>
          </w:p>
        </w:tc>
        <w:tc>
          <w:tcPr>
            <w:tcW w:w="4961" w:type="dxa"/>
            <w:tcBorders>
              <w:bottom w:val="single" w:sz="4" w:space="0" w:color="auto"/>
            </w:tcBorders>
            <w:shd w:val="clear" w:color="auto" w:fill="auto"/>
          </w:tcPr>
          <w:p w:rsidR="00D22B8E" w:rsidRPr="00033104" w:rsidRDefault="00D22B8E" w:rsidP="00443CA8">
            <w:pPr>
              <w:spacing w:line="320" w:lineRule="exact"/>
              <w:rPr>
                <w:rFonts w:ascii="ＭＳ Ｐ明朝" w:eastAsia="ＭＳ Ｐ明朝" w:hAnsi="ＭＳ Ｐ明朝"/>
                <w:szCs w:val="21"/>
              </w:rPr>
            </w:pPr>
            <w:r w:rsidRPr="00033104">
              <w:rPr>
                <w:rFonts w:ascii="ＭＳ Ｐ明朝" w:eastAsia="ＭＳ Ｐ明朝" w:hAnsi="ＭＳ Ｐ明朝" w:hint="eastAsia"/>
                <w:szCs w:val="21"/>
              </w:rPr>
              <w:t>医療的ケアを要する障がい児支援のための関係機関の協議の場の設置</w:t>
            </w:r>
          </w:p>
        </w:tc>
        <w:tc>
          <w:tcPr>
            <w:tcW w:w="2693" w:type="dxa"/>
            <w:shd w:val="clear" w:color="auto" w:fill="auto"/>
          </w:tcPr>
          <w:p w:rsidR="00D22B8E" w:rsidRPr="00033104" w:rsidRDefault="00D22B8E" w:rsidP="00443CA8">
            <w:pPr>
              <w:spacing w:line="320" w:lineRule="exact"/>
              <w:jc w:val="right"/>
              <w:rPr>
                <w:rFonts w:ascii="ＭＳ Ｐ明朝" w:eastAsia="ＭＳ Ｐ明朝" w:hAnsi="ＭＳ Ｐ明朝" w:cs="ＭＳ Ｐゴシック"/>
                <w:kern w:val="0"/>
                <w:szCs w:val="21"/>
              </w:rPr>
            </w:pPr>
            <w:r w:rsidRPr="00033104">
              <w:rPr>
                <w:rFonts w:ascii="ＭＳ Ｐ明朝" w:eastAsia="ＭＳ Ｐ明朝" w:hAnsi="ＭＳ Ｐ明朝" w:cs="ＭＳ Ｐゴシック" w:hint="eastAsia"/>
                <w:kern w:val="0"/>
                <w:szCs w:val="21"/>
              </w:rPr>
              <w:t>５箇所</w:t>
            </w:r>
          </w:p>
        </w:tc>
      </w:tr>
      <w:tr w:rsidR="00D22B8E" w:rsidRPr="00EE26C8" w:rsidTr="00443CA8">
        <w:trPr>
          <w:trHeight w:val="397"/>
        </w:trPr>
        <w:tc>
          <w:tcPr>
            <w:tcW w:w="2585" w:type="dxa"/>
            <w:vMerge/>
            <w:shd w:val="clear" w:color="auto" w:fill="auto"/>
          </w:tcPr>
          <w:p w:rsidR="00D22B8E" w:rsidRPr="00033104" w:rsidRDefault="00D22B8E" w:rsidP="00443CA8">
            <w:pPr>
              <w:spacing w:line="320" w:lineRule="exact"/>
              <w:rPr>
                <w:rFonts w:ascii="ＭＳ Ｐ明朝" w:eastAsia="ＭＳ Ｐ明朝" w:hAnsi="ＭＳ Ｐ明朝"/>
                <w:szCs w:val="21"/>
              </w:rPr>
            </w:pPr>
          </w:p>
        </w:tc>
        <w:tc>
          <w:tcPr>
            <w:tcW w:w="4961" w:type="dxa"/>
            <w:tcBorders>
              <w:bottom w:val="single" w:sz="4" w:space="0" w:color="auto"/>
            </w:tcBorders>
            <w:shd w:val="clear" w:color="auto" w:fill="auto"/>
          </w:tcPr>
          <w:p w:rsidR="00D22B8E" w:rsidRPr="00033104" w:rsidRDefault="00E52287" w:rsidP="00443CA8">
            <w:pPr>
              <w:spacing w:line="320" w:lineRule="exact"/>
              <w:rPr>
                <w:rFonts w:ascii="ＭＳ Ｐ明朝" w:eastAsia="ＭＳ Ｐ明朝" w:hAnsi="ＭＳ Ｐ明朝"/>
                <w:szCs w:val="21"/>
              </w:rPr>
            </w:pPr>
            <w:r w:rsidRPr="00033104">
              <w:rPr>
                <w:rFonts w:ascii="ＭＳ Ｐ明朝" w:eastAsia="ＭＳ Ｐ明朝" w:hAnsi="ＭＳ Ｐ明朝" w:hint="eastAsia"/>
                <w:kern w:val="0"/>
                <w:szCs w:val="21"/>
              </w:rPr>
              <w:t>コーディネーターの配置市町村数</w:t>
            </w:r>
          </w:p>
        </w:tc>
        <w:tc>
          <w:tcPr>
            <w:tcW w:w="2693" w:type="dxa"/>
            <w:shd w:val="clear" w:color="auto" w:fill="auto"/>
          </w:tcPr>
          <w:p w:rsidR="00D22B8E" w:rsidRPr="00033104" w:rsidRDefault="00D22B8E" w:rsidP="00796B48">
            <w:pPr>
              <w:spacing w:line="320" w:lineRule="exact"/>
              <w:jc w:val="right"/>
              <w:rPr>
                <w:rFonts w:ascii="ＭＳ Ｐ明朝" w:eastAsia="ＭＳ Ｐ明朝" w:hAnsi="ＭＳ Ｐ明朝" w:cs="ＭＳ Ｐゴシック"/>
                <w:kern w:val="0"/>
                <w:szCs w:val="21"/>
              </w:rPr>
            </w:pPr>
            <w:r w:rsidRPr="00033104">
              <w:rPr>
                <w:rFonts w:ascii="ＭＳ Ｐ明朝" w:eastAsia="ＭＳ Ｐ明朝" w:hAnsi="ＭＳ Ｐ明朝" w:cs="ＭＳ Ｐゴシック" w:hint="eastAsia"/>
                <w:kern w:val="0"/>
                <w:szCs w:val="21"/>
              </w:rPr>
              <w:t>１９</w:t>
            </w:r>
            <w:r w:rsidR="00796B48">
              <w:rPr>
                <w:rFonts w:ascii="ＭＳ Ｐ明朝" w:eastAsia="ＭＳ Ｐ明朝" w:hAnsi="ＭＳ Ｐ明朝" w:cs="ＭＳ Ｐゴシック" w:hint="eastAsia"/>
                <w:kern w:val="0"/>
                <w:szCs w:val="21"/>
              </w:rPr>
              <w:t>市町村</w:t>
            </w:r>
          </w:p>
        </w:tc>
      </w:tr>
      <w:tr w:rsidR="00751FB4" w:rsidRPr="00EE26C8" w:rsidTr="00443CA8">
        <w:trPr>
          <w:trHeight w:val="397"/>
        </w:trPr>
        <w:tc>
          <w:tcPr>
            <w:tcW w:w="2585" w:type="dxa"/>
            <w:vMerge/>
            <w:shd w:val="clear" w:color="auto" w:fill="auto"/>
          </w:tcPr>
          <w:p w:rsidR="00751FB4" w:rsidRPr="00033104" w:rsidRDefault="00751FB4" w:rsidP="00443CA8">
            <w:pPr>
              <w:spacing w:line="320" w:lineRule="exact"/>
              <w:rPr>
                <w:rFonts w:ascii="ＭＳ Ｐ明朝" w:eastAsia="ＭＳ Ｐ明朝" w:hAnsi="ＭＳ Ｐ明朝"/>
                <w:szCs w:val="21"/>
              </w:rPr>
            </w:pPr>
          </w:p>
        </w:tc>
        <w:tc>
          <w:tcPr>
            <w:tcW w:w="4961" w:type="dxa"/>
            <w:shd w:val="clear" w:color="auto" w:fill="auto"/>
          </w:tcPr>
          <w:p w:rsidR="00751FB4" w:rsidRPr="00033104" w:rsidRDefault="00751FB4" w:rsidP="00443CA8">
            <w:pPr>
              <w:spacing w:line="320" w:lineRule="exact"/>
              <w:rPr>
                <w:rFonts w:ascii="ＭＳ Ｐ明朝" w:eastAsia="ＭＳ Ｐ明朝" w:hAnsi="ＭＳ Ｐ明朝"/>
                <w:kern w:val="0"/>
                <w:szCs w:val="21"/>
              </w:rPr>
            </w:pPr>
            <w:r w:rsidRPr="00033104">
              <w:rPr>
                <w:rFonts w:ascii="ＭＳ Ｐ明朝" w:eastAsia="ＭＳ Ｐ明朝" w:hAnsi="ＭＳ Ｐ明朝" w:hint="eastAsia"/>
                <w:kern w:val="0"/>
                <w:szCs w:val="21"/>
              </w:rPr>
              <w:t>コーディネーターの養成人数</w:t>
            </w:r>
          </w:p>
        </w:tc>
        <w:tc>
          <w:tcPr>
            <w:tcW w:w="2693" w:type="dxa"/>
            <w:shd w:val="clear" w:color="auto" w:fill="auto"/>
          </w:tcPr>
          <w:p w:rsidR="00751FB4" w:rsidRPr="00033104" w:rsidRDefault="00751FB4" w:rsidP="00443CA8">
            <w:pPr>
              <w:spacing w:line="320" w:lineRule="exact"/>
              <w:jc w:val="right"/>
              <w:rPr>
                <w:rFonts w:ascii="ＭＳ Ｐ明朝" w:eastAsia="ＭＳ Ｐ明朝" w:hAnsi="ＭＳ Ｐ明朝" w:cs="ＭＳ Ｐゴシック"/>
                <w:kern w:val="0"/>
                <w:szCs w:val="21"/>
              </w:rPr>
            </w:pPr>
            <w:r w:rsidRPr="00033104">
              <w:rPr>
                <w:rFonts w:ascii="ＭＳ Ｐ明朝" w:eastAsia="ＭＳ Ｐ明朝" w:hAnsi="ＭＳ Ｐ明朝" w:cs="ＭＳ Ｐゴシック" w:hint="eastAsia"/>
                <w:kern w:val="0"/>
                <w:szCs w:val="21"/>
              </w:rPr>
              <w:t>１２０人</w:t>
            </w:r>
          </w:p>
        </w:tc>
      </w:tr>
      <w:tr w:rsidR="00D22B8E" w:rsidRPr="00EE26C8" w:rsidTr="00443CA8">
        <w:trPr>
          <w:trHeight w:val="283"/>
        </w:trPr>
        <w:tc>
          <w:tcPr>
            <w:tcW w:w="2585" w:type="dxa"/>
            <w:shd w:val="clear" w:color="auto" w:fill="auto"/>
          </w:tcPr>
          <w:p w:rsidR="00D22B8E" w:rsidRPr="00033104" w:rsidRDefault="00D016C6" w:rsidP="00443CA8">
            <w:pPr>
              <w:spacing w:line="320" w:lineRule="exact"/>
              <w:rPr>
                <w:rFonts w:ascii="ＭＳ Ｐ明朝" w:eastAsia="ＭＳ Ｐ明朝" w:hAnsi="ＭＳ Ｐ明朝" w:cs="ＭＳ Ｐゴシック"/>
                <w:color w:val="000000"/>
                <w:kern w:val="0"/>
                <w:szCs w:val="21"/>
              </w:rPr>
            </w:pPr>
            <w:r w:rsidRPr="00033104">
              <w:rPr>
                <w:rFonts w:ascii="ＭＳ Ｐ明朝" w:eastAsia="ＭＳ Ｐ明朝" w:hAnsi="ＭＳ Ｐ明朝" w:cs="ＭＳ Ｐゴシック" w:hint="eastAsia"/>
                <w:color w:val="000000"/>
                <w:kern w:val="0"/>
                <w:szCs w:val="21"/>
              </w:rPr>
              <w:t xml:space="preserve">６　</w:t>
            </w:r>
            <w:r w:rsidR="00D22B8E" w:rsidRPr="00033104">
              <w:rPr>
                <w:rFonts w:ascii="ＭＳ Ｐ明朝" w:eastAsia="ＭＳ Ｐ明朝" w:hAnsi="ＭＳ Ｐ明朝" w:cs="ＭＳ Ｐゴシック" w:hint="eastAsia"/>
                <w:color w:val="000000"/>
                <w:kern w:val="0"/>
                <w:szCs w:val="21"/>
              </w:rPr>
              <w:t>（新）相談支援体制の充実・強化等</w:t>
            </w:r>
          </w:p>
        </w:tc>
        <w:tc>
          <w:tcPr>
            <w:tcW w:w="4961" w:type="dxa"/>
            <w:tcBorders>
              <w:top w:val="single" w:sz="4" w:space="0" w:color="auto"/>
              <w:left w:val="nil"/>
              <w:bottom w:val="single" w:sz="4" w:space="0" w:color="auto"/>
              <w:right w:val="single" w:sz="4" w:space="0" w:color="auto"/>
            </w:tcBorders>
            <w:shd w:val="clear" w:color="auto" w:fill="auto"/>
          </w:tcPr>
          <w:p w:rsidR="00D22B8E" w:rsidRPr="00033104" w:rsidRDefault="00D22B8E" w:rsidP="00443CA8">
            <w:pPr>
              <w:spacing w:line="320" w:lineRule="exact"/>
              <w:rPr>
                <w:rFonts w:ascii="ＭＳ Ｐ明朝" w:eastAsia="ＭＳ Ｐ明朝" w:hAnsi="ＭＳ Ｐ明朝"/>
                <w:szCs w:val="21"/>
              </w:rPr>
            </w:pPr>
            <w:r w:rsidRPr="00033104">
              <w:rPr>
                <w:rFonts w:ascii="ＭＳ Ｐ明朝" w:eastAsia="ＭＳ Ｐ明朝" w:hAnsi="ＭＳ Ｐ明朝" w:hint="eastAsia"/>
                <w:szCs w:val="21"/>
              </w:rPr>
              <w:t>相談支援体制の充実・強化</w:t>
            </w:r>
            <w:r w:rsidR="00AE0B01">
              <w:rPr>
                <w:rFonts w:ascii="ＭＳ Ｐ明朝" w:eastAsia="ＭＳ Ｐ明朝" w:hAnsi="ＭＳ Ｐ明朝" w:hint="eastAsia"/>
                <w:szCs w:val="21"/>
              </w:rPr>
              <w:t>等</w:t>
            </w:r>
          </w:p>
        </w:tc>
        <w:tc>
          <w:tcPr>
            <w:tcW w:w="2693" w:type="dxa"/>
            <w:shd w:val="clear" w:color="auto" w:fill="auto"/>
            <w:vAlign w:val="center"/>
          </w:tcPr>
          <w:p w:rsidR="00D22B8E" w:rsidRPr="00033104" w:rsidRDefault="00033104" w:rsidP="00443CA8">
            <w:pPr>
              <w:spacing w:line="320" w:lineRule="exact"/>
              <w:rPr>
                <w:rFonts w:ascii="ＭＳ Ｐ明朝" w:eastAsia="ＭＳ Ｐ明朝" w:hAnsi="ＭＳ Ｐ明朝" w:cs="ＭＳ Ｐゴシック"/>
                <w:kern w:val="0"/>
                <w:szCs w:val="21"/>
              </w:rPr>
            </w:pPr>
            <w:r w:rsidRPr="00033104">
              <w:rPr>
                <w:rFonts w:ascii="ＭＳ Ｐ明朝" w:eastAsia="ＭＳ Ｐ明朝" w:hAnsi="ＭＳ Ｐ明朝" w:cs="Generic2-Regular" w:hint="eastAsia"/>
                <w:kern w:val="0"/>
                <w:szCs w:val="21"/>
              </w:rPr>
              <w:t>各市町村又は圏域において１</w:t>
            </w:r>
            <w:r w:rsidRPr="00033104">
              <w:rPr>
                <w:rFonts w:ascii="ＭＳ Ｐ明朝" w:eastAsia="ＭＳ Ｐ明朝" w:hAnsi="ＭＳ Ｐ明朝" w:cs="Generic2-Regular"/>
                <w:kern w:val="0"/>
                <w:szCs w:val="21"/>
              </w:rPr>
              <w:t>箇所以上の基幹相談支援センターを設置できるよう支援します</w:t>
            </w:r>
          </w:p>
        </w:tc>
      </w:tr>
      <w:tr w:rsidR="00033104" w:rsidRPr="00EE26C8" w:rsidTr="00443CA8">
        <w:trPr>
          <w:trHeight w:val="620"/>
        </w:trPr>
        <w:tc>
          <w:tcPr>
            <w:tcW w:w="2585" w:type="dxa"/>
            <w:vMerge w:val="restart"/>
            <w:shd w:val="clear" w:color="auto" w:fill="auto"/>
          </w:tcPr>
          <w:p w:rsidR="00033104" w:rsidRPr="00033104" w:rsidRDefault="00033104" w:rsidP="00AE0B01">
            <w:pPr>
              <w:spacing w:line="320" w:lineRule="exact"/>
              <w:rPr>
                <w:rFonts w:ascii="ＭＳ Ｐ明朝" w:eastAsia="ＭＳ Ｐ明朝" w:hAnsi="ＭＳ Ｐ明朝" w:cs="ＭＳ Ｐゴシック"/>
                <w:color w:val="000000"/>
                <w:kern w:val="0"/>
                <w:szCs w:val="21"/>
              </w:rPr>
            </w:pPr>
            <w:r w:rsidRPr="00033104">
              <w:rPr>
                <w:rFonts w:ascii="ＭＳ Ｐ明朝" w:eastAsia="ＭＳ Ｐ明朝" w:hAnsi="ＭＳ Ｐ明朝" w:cs="ＭＳ Ｐゴシック" w:hint="eastAsia"/>
                <w:color w:val="000000"/>
                <w:kern w:val="0"/>
                <w:szCs w:val="21"/>
              </w:rPr>
              <w:t>７　（新）障害福祉サービスの質を向上させるための取組に係る体制の構築</w:t>
            </w:r>
          </w:p>
        </w:tc>
        <w:tc>
          <w:tcPr>
            <w:tcW w:w="4961" w:type="dxa"/>
            <w:tcBorders>
              <w:top w:val="nil"/>
              <w:left w:val="nil"/>
              <w:bottom w:val="nil"/>
              <w:right w:val="single" w:sz="4" w:space="0" w:color="auto"/>
            </w:tcBorders>
            <w:shd w:val="clear" w:color="auto" w:fill="auto"/>
          </w:tcPr>
          <w:p w:rsidR="00033104" w:rsidRPr="00033104" w:rsidRDefault="00033104" w:rsidP="00443CA8">
            <w:pPr>
              <w:spacing w:line="320" w:lineRule="exact"/>
              <w:rPr>
                <w:rFonts w:ascii="ＭＳ Ｐ明朝" w:eastAsia="ＭＳ Ｐ明朝" w:hAnsi="ＭＳ Ｐ明朝"/>
                <w:szCs w:val="21"/>
              </w:rPr>
            </w:pPr>
            <w:r w:rsidRPr="00033104">
              <w:rPr>
                <w:rFonts w:ascii="ＭＳ Ｐ明朝" w:eastAsia="ＭＳ Ｐ明朝" w:hAnsi="ＭＳ Ｐ明朝" w:hint="eastAsia"/>
                <w:szCs w:val="21"/>
              </w:rPr>
              <w:t>障害福祉サービス等の質を向上させるための取組に係る体制の構築</w:t>
            </w:r>
          </w:p>
        </w:tc>
        <w:tc>
          <w:tcPr>
            <w:tcW w:w="2693" w:type="dxa"/>
            <w:shd w:val="clear" w:color="auto" w:fill="auto"/>
          </w:tcPr>
          <w:p w:rsidR="00033104" w:rsidRPr="00033104" w:rsidRDefault="00033104" w:rsidP="00443CA8">
            <w:pPr>
              <w:spacing w:line="320" w:lineRule="exact"/>
              <w:rPr>
                <w:rFonts w:ascii="ＭＳ Ｐ明朝" w:eastAsia="ＭＳ Ｐ明朝" w:hAnsi="ＭＳ Ｐ明朝"/>
                <w:color w:val="000000"/>
                <w:szCs w:val="21"/>
              </w:rPr>
            </w:pPr>
            <w:r w:rsidRPr="00033104">
              <w:rPr>
                <w:rFonts w:ascii="ＭＳ Ｐ明朝" w:eastAsia="ＭＳ Ｐ明朝" w:hAnsi="ＭＳ Ｐ明朝" w:hint="eastAsia"/>
                <w:color w:val="000000"/>
                <w:szCs w:val="21"/>
              </w:rPr>
              <w:t>障害福祉サービス事業者や自治体における研修体制の充実やサービス提供実態の把握に努め、サービスの適切な提供、よりよいサービス提供に資する情報発信等、市町村等とも連携して障害福祉サービスの質の向上を図るための取組に係る体制を構築します</w:t>
            </w:r>
          </w:p>
        </w:tc>
      </w:tr>
      <w:tr w:rsidR="00033104" w:rsidRPr="00EE26C8" w:rsidTr="00443CA8">
        <w:trPr>
          <w:trHeight w:val="686"/>
        </w:trPr>
        <w:tc>
          <w:tcPr>
            <w:tcW w:w="2585" w:type="dxa"/>
            <w:vMerge/>
            <w:shd w:val="clear" w:color="auto" w:fill="auto"/>
            <w:vAlign w:val="center"/>
          </w:tcPr>
          <w:p w:rsidR="00033104" w:rsidRPr="00033104" w:rsidRDefault="00033104" w:rsidP="00443CA8">
            <w:pPr>
              <w:spacing w:line="320" w:lineRule="exact"/>
              <w:jc w:val="left"/>
              <w:rPr>
                <w:rFonts w:ascii="ＭＳ Ｐ明朝" w:eastAsia="ＭＳ Ｐ明朝" w:hAnsi="ＭＳ Ｐ明朝" w:cs="ＭＳ Ｐゴシック"/>
                <w:color w:val="000000"/>
                <w:kern w:val="0"/>
                <w:szCs w:val="21"/>
              </w:rPr>
            </w:pPr>
          </w:p>
        </w:tc>
        <w:tc>
          <w:tcPr>
            <w:tcW w:w="4961" w:type="dxa"/>
            <w:shd w:val="clear" w:color="auto" w:fill="auto"/>
          </w:tcPr>
          <w:p w:rsidR="00033104" w:rsidRPr="00033104" w:rsidRDefault="00033104" w:rsidP="00443CA8">
            <w:pPr>
              <w:autoSpaceDE w:val="0"/>
              <w:autoSpaceDN w:val="0"/>
              <w:adjustRightInd w:val="0"/>
              <w:spacing w:line="320" w:lineRule="exact"/>
              <w:jc w:val="left"/>
              <w:rPr>
                <w:rFonts w:ascii="ＭＳ Ｐ明朝" w:eastAsia="ＭＳ Ｐ明朝" w:hAnsi="ＭＳ Ｐ明朝" w:cs="Generic2-Regular"/>
                <w:kern w:val="0"/>
                <w:szCs w:val="21"/>
              </w:rPr>
            </w:pPr>
            <w:r w:rsidRPr="00033104">
              <w:rPr>
                <w:rFonts w:ascii="ＭＳ Ｐ明朝" w:eastAsia="ＭＳ Ｐ明朝" w:hAnsi="ＭＳ Ｐ明朝" w:cs="Generic2-Regular" w:hint="eastAsia"/>
                <w:kern w:val="0"/>
                <w:szCs w:val="21"/>
              </w:rPr>
              <w:t>指導監査結果の関係市町村との共有</w:t>
            </w:r>
          </w:p>
        </w:tc>
        <w:tc>
          <w:tcPr>
            <w:tcW w:w="2693" w:type="dxa"/>
            <w:shd w:val="clear" w:color="auto" w:fill="auto"/>
          </w:tcPr>
          <w:p w:rsidR="00033104" w:rsidRPr="00033104" w:rsidRDefault="00033104" w:rsidP="00443CA8">
            <w:pPr>
              <w:pStyle w:val="ab"/>
              <w:spacing w:line="320" w:lineRule="exact"/>
              <w:jc w:val="left"/>
              <w:rPr>
                <w:rFonts w:ascii="ＭＳ Ｐ明朝" w:eastAsia="ＭＳ Ｐ明朝" w:hAnsi="ＭＳ Ｐ明朝"/>
                <w:b/>
                <w:color w:val="auto"/>
                <w:sz w:val="21"/>
                <w:szCs w:val="21"/>
              </w:rPr>
            </w:pPr>
            <w:r w:rsidRPr="00033104">
              <w:rPr>
                <w:rFonts w:ascii="ＭＳ Ｐ明朝" w:eastAsia="ＭＳ Ｐ明朝" w:hAnsi="ＭＳ Ｐ明朝" w:hint="eastAsia"/>
                <w:color w:val="auto"/>
                <w:sz w:val="21"/>
                <w:szCs w:val="21"/>
              </w:rPr>
              <w:t>関係市町村に対して、県が実施する指導監査の結果を年１回以上共有します</w:t>
            </w:r>
          </w:p>
        </w:tc>
      </w:tr>
    </w:tbl>
    <w:p w:rsidR="00A80EAE" w:rsidRDefault="00A80EAE" w:rsidP="00443CA8">
      <w:pPr>
        <w:autoSpaceDE w:val="0"/>
        <w:autoSpaceDN w:val="0"/>
        <w:snapToGrid w:val="0"/>
        <w:spacing w:line="320" w:lineRule="exact"/>
        <w:rPr>
          <w:rFonts w:ascii="ＭＳ 明朝" w:eastAsia="ＭＳ 明朝" w:hAnsi="ＭＳ 明朝"/>
          <w:kern w:val="0"/>
          <w:sz w:val="22"/>
        </w:rPr>
      </w:pPr>
    </w:p>
    <w:sectPr w:rsidR="00A80EAE" w:rsidSect="006D40EB">
      <w:pgSz w:w="11906" w:h="16838" w:code="9"/>
      <w:pgMar w:top="737" w:right="737" w:bottom="737" w:left="737" w:header="851" w:footer="992" w:gutter="0"/>
      <w:cols w:space="425"/>
      <w:docGrid w:type="linesAndChars" w:linePitch="289" w:charSpace="-41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424" w:rsidRDefault="00046424" w:rsidP="00695D4A">
      <w:r>
        <w:separator/>
      </w:r>
    </w:p>
  </w:endnote>
  <w:endnote w:type="continuationSeparator" w:id="0">
    <w:p w:rsidR="00046424" w:rsidRDefault="00046424" w:rsidP="00695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Generic2-Regular">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WinCharSetFFFF-H">
    <w:altName w:val="HGPｺﾞｼｯｸE"/>
    <w:panose1 w:val="00000000000000000000"/>
    <w:charset w:val="80"/>
    <w:family w:val="auto"/>
    <w:notTrueType/>
    <w:pitch w:val="default"/>
    <w:sig w:usb0="00000001" w:usb1="08070000" w:usb2="00000010" w:usb3="00000000" w:csb0="00020000"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424" w:rsidRDefault="00046424" w:rsidP="00695D4A">
      <w:r>
        <w:separator/>
      </w:r>
    </w:p>
  </w:footnote>
  <w:footnote w:type="continuationSeparator" w:id="0">
    <w:p w:rsidR="00046424" w:rsidRDefault="00046424" w:rsidP="00695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02DC"/>
    <w:multiLevelType w:val="hybridMultilevel"/>
    <w:tmpl w:val="18642380"/>
    <w:lvl w:ilvl="0" w:tplc="28AA6F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6F2588"/>
    <w:multiLevelType w:val="hybridMultilevel"/>
    <w:tmpl w:val="B89A60EC"/>
    <w:lvl w:ilvl="0" w:tplc="83802F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3E24F5"/>
    <w:multiLevelType w:val="hybridMultilevel"/>
    <w:tmpl w:val="B6B61BC6"/>
    <w:lvl w:ilvl="0" w:tplc="AD8EACF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FE22EA"/>
    <w:multiLevelType w:val="hybridMultilevel"/>
    <w:tmpl w:val="4A004ABE"/>
    <w:lvl w:ilvl="0" w:tplc="450C37DC">
      <w:start w:val="1"/>
      <w:numFmt w:val="decimalEnclosedCircle"/>
      <w:lvlText w:val="%1"/>
      <w:lvlJc w:val="left"/>
      <w:pPr>
        <w:ind w:left="264" w:hanging="360"/>
      </w:pPr>
      <w:rPr>
        <w:rFonts w:hint="default"/>
      </w:rPr>
    </w:lvl>
    <w:lvl w:ilvl="1" w:tplc="04090017" w:tentative="1">
      <w:start w:val="1"/>
      <w:numFmt w:val="aiueoFullWidth"/>
      <w:lvlText w:val="(%2)"/>
      <w:lvlJc w:val="left"/>
      <w:pPr>
        <w:ind w:left="744" w:hanging="420"/>
      </w:pPr>
    </w:lvl>
    <w:lvl w:ilvl="2" w:tplc="04090011" w:tentative="1">
      <w:start w:val="1"/>
      <w:numFmt w:val="decimalEnclosedCircle"/>
      <w:lvlText w:val="%3"/>
      <w:lvlJc w:val="left"/>
      <w:pPr>
        <w:ind w:left="1164" w:hanging="420"/>
      </w:pPr>
    </w:lvl>
    <w:lvl w:ilvl="3" w:tplc="0409000F" w:tentative="1">
      <w:start w:val="1"/>
      <w:numFmt w:val="decimal"/>
      <w:lvlText w:val="%4."/>
      <w:lvlJc w:val="left"/>
      <w:pPr>
        <w:ind w:left="1584" w:hanging="420"/>
      </w:pPr>
    </w:lvl>
    <w:lvl w:ilvl="4" w:tplc="04090017" w:tentative="1">
      <w:start w:val="1"/>
      <w:numFmt w:val="aiueoFullWidth"/>
      <w:lvlText w:val="(%5)"/>
      <w:lvlJc w:val="left"/>
      <w:pPr>
        <w:ind w:left="2004" w:hanging="420"/>
      </w:pPr>
    </w:lvl>
    <w:lvl w:ilvl="5" w:tplc="04090011" w:tentative="1">
      <w:start w:val="1"/>
      <w:numFmt w:val="decimalEnclosedCircle"/>
      <w:lvlText w:val="%6"/>
      <w:lvlJc w:val="left"/>
      <w:pPr>
        <w:ind w:left="2424" w:hanging="420"/>
      </w:pPr>
    </w:lvl>
    <w:lvl w:ilvl="6" w:tplc="0409000F" w:tentative="1">
      <w:start w:val="1"/>
      <w:numFmt w:val="decimal"/>
      <w:lvlText w:val="%7."/>
      <w:lvlJc w:val="left"/>
      <w:pPr>
        <w:ind w:left="2844" w:hanging="420"/>
      </w:pPr>
    </w:lvl>
    <w:lvl w:ilvl="7" w:tplc="04090017" w:tentative="1">
      <w:start w:val="1"/>
      <w:numFmt w:val="aiueoFullWidth"/>
      <w:lvlText w:val="(%8)"/>
      <w:lvlJc w:val="left"/>
      <w:pPr>
        <w:ind w:left="3264" w:hanging="420"/>
      </w:pPr>
    </w:lvl>
    <w:lvl w:ilvl="8" w:tplc="04090011" w:tentative="1">
      <w:start w:val="1"/>
      <w:numFmt w:val="decimalEnclosedCircle"/>
      <w:lvlText w:val="%9"/>
      <w:lvlJc w:val="left"/>
      <w:pPr>
        <w:ind w:left="3684" w:hanging="420"/>
      </w:pPr>
    </w:lvl>
  </w:abstractNum>
  <w:abstractNum w:abstractNumId="4" w15:restartNumberingAfterBreak="0">
    <w:nsid w:val="2C8073B0"/>
    <w:multiLevelType w:val="hybridMultilevel"/>
    <w:tmpl w:val="334A016C"/>
    <w:lvl w:ilvl="0" w:tplc="F4587224">
      <w:start w:val="1"/>
      <w:numFmt w:val="decimalEnclosedCircle"/>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5" w15:restartNumberingAfterBreak="0">
    <w:nsid w:val="2E1212A7"/>
    <w:multiLevelType w:val="hybridMultilevel"/>
    <w:tmpl w:val="6EDED090"/>
    <w:lvl w:ilvl="0" w:tplc="2DEE7B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1956D7B"/>
    <w:multiLevelType w:val="hybridMultilevel"/>
    <w:tmpl w:val="DBCA75F8"/>
    <w:lvl w:ilvl="0" w:tplc="7324AD02">
      <w:start w:val="1"/>
      <w:numFmt w:val="decimalFullWidth"/>
      <w:lvlText w:val="（%1）"/>
      <w:lvlJc w:val="left"/>
      <w:pPr>
        <w:ind w:left="1298" w:hanging="720"/>
      </w:pPr>
      <w:rPr>
        <w:rFonts w:hint="default"/>
      </w:rPr>
    </w:lvl>
    <w:lvl w:ilvl="1" w:tplc="04090017" w:tentative="1">
      <w:start w:val="1"/>
      <w:numFmt w:val="aiueoFullWidth"/>
      <w:lvlText w:val="(%2)"/>
      <w:lvlJc w:val="left"/>
      <w:pPr>
        <w:ind w:left="1418" w:hanging="420"/>
      </w:pPr>
    </w:lvl>
    <w:lvl w:ilvl="2" w:tplc="04090011" w:tentative="1">
      <w:start w:val="1"/>
      <w:numFmt w:val="decimalEnclosedCircle"/>
      <w:lvlText w:val="%3"/>
      <w:lvlJc w:val="left"/>
      <w:pPr>
        <w:ind w:left="1838" w:hanging="420"/>
      </w:pPr>
    </w:lvl>
    <w:lvl w:ilvl="3" w:tplc="0409000F" w:tentative="1">
      <w:start w:val="1"/>
      <w:numFmt w:val="decimal"/>
      <w:lvlText w:val="%4."/>
      <w:lvlJc w:val="left"/>
      <w:pPr>
        <w:ind w:left="2258" w:hanging="420"/>
      </w:pPr>
    </w:lvl>
    <w:lvl w:ilvl="4" w:tplc="04090017" w:tentative="1">
      <w:start w:val="1"/>
      <w:numFmt w:val="aiueoFullWidth"/>
      <w:lvlText w:val="(%5)"/>
      <w:lvlJc w:val="left"/>
      <w:pPr>
        <w:ind w:left="2678" w:hanging="420"/>
      </w:pPr>
    </w:lvl>
    <w:lvl w:ilvl="5" w:tplc="04090011" w:tentative="1">
      <w:start w:val="1"/>
      <w:numFmt w:val="decimalEnclosedCircle"/>
      <w:lvlText w:val="%6"/>
      <w:lvlJc w:val="left"/>
      <w:pPr>
        <w:ind w:left="3098" w:hanging="420"/>
      </w:pPr>
    </w:lvl>
    <w:lvl w:ilvl="6" w:tplc="0409000F" w:tentative="1">
      <w:start w:val="1"/>
      <w:numFmt w:val="decimal"/>
      <w:lvlText w:val="%7."/>
      <w:lvlJc w:val="left"/>
      <w:pPr>
        <w:ind w:left="3518" w:hanging="420"/>
      </w:pPr>
    </w:lvl>
    <w:lvl w:ilvl="7" w:tplc="04090017" w:tentative="1">
      <w:start w:val="1"/>
      <w:numFmt w:val="aiueoFullWidth"/>
      <w:lvlText w:val="(%8)"/>
      <w:lvlJc w:val="left"/>
      <w:pPr>
        <w:ind w:left="3938" w:hanging="420"/>
      </w:pPr>
    </w:lvl>
    <w:lvl w:ilvl="8" w:tplc="04090011" w:tentative="1">
      <w:start w:val="1"/>
      <w:numFmt w:val="decimalEnclosedCircle"/>
      <w:lvlText w:val="%9"/>
      <w:lvlJc w:val="left"/>
      <w:pPr>
        <w:ind w:left="4358" w:hanging="420"/>
      </w:pPr>
    </w:lvl>
  </w:abstractNum>
  <w:abstractNum w:abstractNumId="7" w15:restartNumberingAfterBreak="0">
    <w:nsid w:val="438B0012"/>
    <w:multiLevelType w:val="hybridMultilevel"/>
    <w:tmpl w:val="15ACCA30"/>
    <w:lvl w:ilvl="0" w:tplc="DD12B1EA">
      <w:start w:val="1"/>
      <w:numFmt w:val="decimalEnclosedCircle"/>
      <w:lvlText w:val="%1"/>
      <w:lvlJc w:val="left"/>
      <w:pPr>
        <w:ind w:left="949" w:hanging="360"/>
      </w:pPr>
      <w:rPr>
        <w:rFonts w:hint="default"/>
      </w:rPr>
    </w:lvl>
    <w:lvl w:ilvl="1" w:tplc="04090017" w:tentative="1">
      <w:start w:val="1"/>
      <w:numFmt w:val="aiueoFullWidth"/>
      <w:lvlText w:val="(%2)"/>
      <w:lvlJc w:val="left"/>
      <w:pPr>
        <w:ind w:left="1429" w:hanging="420"/>
      </w:pPr>
    </w:lvl>
    <w:lvl w:ilvl="2" w:tplc="04090011" w:tentative="1">
      <w:start w:val="1"/>
      <w:numFmt w:val="decimalEnclosedCircle"/>
      <w:lvlText w:val="%3"/>
      <w:lvlJc w:val="left"/>
      <w:pPr>
        <w:ind w:left="1849" w:hanging="420"/>
      </w:pPr>
    </w:lvl>
    <w:lvl w:ilvl="3" w:tplc="0409000F" w:tentative="1">
      <w:start w:val="1"/>
      <w:numFmt w:val="decimal"/>
      <w:lvlText w:val="%4."/>
      <w:lvlJc w:val="left"/>
      <w:pPr>
        <w:ind w:left="2269" w:hanging="420"/>
      </w:pPr>
    </w:lvl>
    <w:lvl w:ilvl="4" w:tplc="04090017" w:tentative="1">
      <w:start w:val="1"/>
      <w:numFmt w:val="aiueoFullWidth"/>
      <w:lvlText w:val="(%5)"/>
      <w:lvlJc w:val="left"/>
      <w:pPr>
        <w:ind w:left="2689" w:hanging="420"/>
      </w:pPr>
    </w:lvl>
    <w:lvl w:ilvl="5" w:tplc="04090011" w:tentative="1">
      <w:start w:val="1"/>
      <w:numFmt w:val="decimalEnclosedCircle"/>
      <w:lvlText w:val="%6"/>
      <w:lvlJc w:val="left"/>
      <w:pPr>
        <w:ind w:left="3109" w:hanging="420"/>
      </w:pPr>
    </w:lvl>
    <w:lvl w:ilvl="6" w:tplc="0409000F" w:tentative="1">
      <w:start w:val="1"/>
      <w:numFmt w:val="decimal"/>
      <w:lvlText w:val="%7."/>
      <w:lvlJc w:val="left"/>
      <w:pPr>
        <w:ind w:left="3529" w:hanging="420"/>
      </w:pPr>
    </w:lvl>
    <w:lvl w:ilvl="7" w:tplc="04090017" w:tentative="1">
      <w:start w:val="1"/>
      <w:numFmt w:val="aiueoFullWidth"/>
      <w:lvlText w:val="(%8)"/>
      <w:lvlJc w:val="left"/>
      <w:pPr>
        <w:ind w:left="3949" w:hanging="420"/>
      </w:pPr>
    </w:lvl>
    <w:lvl w:ilvl="8" w:tplc="04090011" w:tentative="1">
      <w:start w:val="1"/>
      <w:numFmt w:val="decimalEnclosedCircle"/>
      <w:lvlText w:val="%9"/>
      <w:lvlJc w:val="left"/>
      <w:pPr>
        <w:ind w:left="4369" w:hanging="420"/>
      </w:pPr>
    </w:lvl>
  </w:abstractNum>
  <w:abstractNum w:abstractNumId="8" w15:restartNumberingAfterBreak="0">
    <w:nsid w:val="44595FA1"/>
    <w:multiLevelType w:val="hybridMultilevel"/>
    <w:tmpl w:val="E67A8360"/>
    <w:lvl w:ilvl="0" w:tplc="04090011">
      <w:start w:val="1"/>
      <w:numFmt w:val="decimalEnclosedCircle"/>
      <w:lvlText w:val="%1"/>
      <w:lvlJc w:val="left"/>
      <w:pPr>
        <w:ind w:left="324" w:hanging="420"/>
      </w:pPr>
    </w:lvl>
    <w:lvl w:ilvl="1" w:tplc="04090017" w:tentative="1">
      <w:start w:val="1"/>
      <w:numFmt w:val="aiueoFullWidth"/>
      <w:lvlText w:val="(%2)"/>
      <w:lvlJc w:val="left"/>
      <w:pPr>
        <w:ind w:left="744" w:hanging="420"/>
      </w:pPr>
    </w:lvl>
    <w:lvl w:ilvl="2" w:tplc="04090011" w:tentative="1">
      <w:start w:val="1"/>
      <w:numFmt w:val="decimalEnclosedCircle"/>
      <w:lvlText w:val="%3"/>
      <w:lvlJc w:val="left"/>
      <w:pPr>
        <w:ind w:left="1164" w:hanging="420"/>
      </w:pPr>
    </w:lvl>
    <w:lvl w:ilvl="3" w:tplc="0409000F" w:tentative="1">
      <w:start w:val="1"/>
      <w:numFmt w:val="decimal"/>
      <w:lvlText w:val="%4."/>
      <w:lvlJc w:val="left"/>
      <w:pPr>
        <w:ind w:left="1584" w:hanging="420"/>
      </w:pPr>
    </w:lvl>
    <w:lvl w:ilvl="4" w:tplc="04090017" w:tentative="1">
      <w:start w:val="1"/>
      <w:numFmt w:val="aiueoFullWidth"/>
      <w:lvlText w:val="(%5)"/>
      <w:lvlJc w:val="left"/>
      <w:pPr>
        <w:ind w:left="2004" w:hanging="420"/>
      </w:pPr>
    </w:lvl>
    <w:lvl w:ilvl="5" w:tplc="04090011" w:tentative="1">
      <w:start w:val="1"/>
      <w:numFmt w:val="decimalEnclosedCircle"/>
      <w:lvlText w:val="%6"/>
      <w:lvlJc w:val="left"/>
      <w:pPr>
        <w:ind w:left="2424" w:hanging="420"/>
      </w:pPr>
    </w:lvl>
    <w:lvl w:ilvl="6" w:tplc="0409000F" w:tentative="1">
      <w:start w:val="1"/>
      <w:numFmt w:val="decimal"/>
      <w:lvlText w:val="%7."/>
      <w:lvlJc w:val="left"/>
      <w:pPr>
        <w:ind w:left="2844" w:hanging="420"/>
      </w:pPr>
    </w:lvl>
    <w:lvl w:ilvl="7" w:tplc="04090017" w:tentative="1">
      <w:start w:val="1"/>
      <w:numFmt w:val="aiueoFullWidth"/>
      <w:lvlText w:val="(%8)"/>
      <w:lvlJc w:val="left"/>
      <w:pPr>
        <w:ind w:left="3264" w:hanging="420"/>
      </w:pPr>
    </w:lvl>
    <w:lvl w:ilvl="8" w:tplc="04090011" w:tentative="1">
      <w:start w:val="1"/>
      <w:numFmt w:val="decimalEnclosedCircle"/>
      <w:lvlText w:val="%9"/>
      <w:lvlJc w:val="left"/>
      <w:pPr>
        <w:ind w:left="3684" w:hanging="420"/>
      </w:pPr>
    </w:lvl>
  </w:abstractNum>
  <w:abstractNum w:abstractNumId="9" w15:restartNumberingAfterBreak="0">
    <w:nsid w:val="4DEB05F1"/>
    <w:multiLevelType w:val="hybridMultilevel"/>
    <w:tmpl w:val="CCF2ECDE"/>
    <w:lvl w:ilvl="0" w:tplc="4D788856">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5387154"/>
    <w:multiLevelType w:val="hybridMultilevel"/>
    <w:tmpl w:val="7C56684C"/>
    <w:lvl w:ilvl="0" w:tplc="AF9CA47A">
      <w:start w:val="1"/>
      <w:numFmt w:val="decimalEnclosedCircle"/>
      <w:lvlText w:val="%1"/>
      <w:lvlJc w:val="left"/>
      <w:pPr>
        <w:ind w:left="264" w:hanging="360"/>
      </w:pPr>
      <w:rPr>
        <w:rFonts w:hint="default"/>
      </w:rPr>
    </w:lvl>
    <w:lvl w:ilvl="1" w:tplc="04090017" w:tentative="1">
      <w:start w:val="1"/>
      <w:numFmt w:val="aiueoFullWidth"/>
      <w:lvlText w:val="(%2)"/>
      <w:lvlJc w:val="left"/>
      <w:pPr>
        <w:ind w:left="744" w:hanging="420"/>
      </w:pPr>
    </w:lvl>
    <w:lvl w:ilvl="2" w:tplc="04090011" w:tentative="1">
      <w:start w:val="1"/>
      <w:numFmt w:val="decimalEnclosedCircle"/>
      <w:lvlText w:val="%3"/>
      <w:lvlJc w:val="left"/>
      <w:pPr>
        <w:ind w:left="1164" w:hanging="420"/>
      </w:pPr>
    </w:lvl>
    <w:lvl w:ilvl="3" w:tplc="0409000F" w:tentative="1">
      <w:start w:val="1"/>
      <w:numFmt w:val="decimal"/>
      <w:lvlText w:val="%4."/>
      <w:lvlJc w:val="left"/>
      <w:pPr>
        <w:ind w:left="1584" w:hanging="420"/>
      </w:pPr>
    </w:lvl>
    <w:lvl w:ilvl="4" w:tplc="04090017" w:tentative="1">
      <w:start w:val="1"/>
      <w:numFmt w:val="aiueoFullWidth"/>
      <w:lvlText w:val="(%5)"/>
      <w:lvlJc w:val="left"/>
      <w:pPr>
        <w:ind w:left="2004" w:hanging="420"/>
      </w:pPr>
    </w:lvl>
    <w:lvl w:ilvl="5" w:tplc="04090011" w:tentative="1">
      <w:start w:val="1"/>
      <w:numFmt w:val="decimalEnclosedCircle"/>
      <w:lvlText w:val="%6"/>
      <w:lvlJc w:val="left"/>
      <w:pPr>
        <w:ind w:left="2424" w:hanging="420"/>
      </w:pPr>
    </w:lvl>
    <w:lvl w:ilvl="6" w:tplc="0409000F" w:tentative="1">
      <w:start w:val="1"/>
      <w:numFmt w:val="decimal"/>
      <w:lvlText w:val="%7."/>
      <w:lvlJc w:val="left"/>
      <w:pPr>
        <w:ind w:left="2844" w:hanging="420"/>
      </w:pPr>
    </w:lvl>
    <w:lvl w:ilvl="7" w:tplc="04090017" w:tentative="1">
      <w:start w:val="1"/>
      <w:numFmt w:val="aiueoFullWidth"/>
      <w:lvlText w:val="(%8)"/>
      <w:lvlJc w:val="left"/>
      <w:pPr>
        <w:ind w:left="3264" w:hanging="420"/>
      </w:pPr>
    </w:lvl>
    <w:lvl w:ilvl="8" w:tplc="04090011" w:tentative="1">
      <w:start w:val="1"/>
      <w:numFmt w:val="decimalEnclosedCircle"/>
      <w:lvlText w:val="%9"/>
      <w:lvlJc w:val="left"/>
      <w:pPr>
        <w:ind w:left="3684" w:hanging="420"/>
      </w:pPr>
    </w:lvl>
  </w:abstractNum>
  <w:abstractNum w:abstractNumId="11" w15:restartNumberingAfterBreak="0">
    <w:nsid w:val="78F8155E"/>
    <w:multiLevelType w:val="hybridMultilevel"/>
    <w:tmpl w:val="AEFA490E"/>
    <w:lvl w:ilvl="0" w:tplc="00D2E4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79603BA1"/>
    <w:multiLevelType w:val="hybridMultilevel"/>
    <w:tmpl w:val="B64C27FC"/>
    <w:lvl w:ilvl="0" w:tplc="06D0C39C">
      <w:start w:val="1"/>
      <w:numFmt w:val="decimalEnclosedCircle"/>
      <w:lvlText w:val="%1"/>
      <w:lvlJc w:val="left"/>
      <w:pPr>
        <w:ind w:left="986" w:hanging="36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abstractNum w:abstractNumId="13" w15:restartNumberingAfterBreak="0">
    <w:nsid w:val="7C383FFA"/>
    <w:multiLevelType w:val="hybridMultilevel"/>
    <w:tmpl w:val="24949BBA"/>
    <w:lvl w:ilvl="0" w:tplc="56DC8A18">
      <w:start w:val="1"/>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10"/>
  </w:num>
  <w:num w:numId="2">
    <w:abstractNumId w:val="0"/>
  </w:num>
  <w:num w:numId="3">
    <w:abstractNumId w:val="1"/>
  </w:num>
  <w:num w:numId="4">
    <w:abstractNumId w:val="3"/>
  </w:num>
  <w:num w:numId="5">
    <w:abstractNumId w:val="8"/>
  </w:num>
  <w:num w:numId="6">
    <w:abstractNumId w:val="9"/>
  </w:num>
  <w:num w:numId="7">
    <w:abstractNumId w:val="2"/>
  </w:num>
  <w:num w:numId="8">
    <w:abstractNumId w:val="6"/>
  </w:num>
  <w:num w:numId="9">
    <w:abstractNumId w:val="13"/>
  </w:num>
  <w:num w:numId="10">
    <w:abstractNumId w:val="5"/>
  </w:num>
  <w:num w:numId="11">
    <w:abstractNumId w:val="11"/>
  </w:num>
  <w:num w:numId="12">
    <w:abstractNumId w:val="12"/>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95"/>
  <w:drawingGridVerticalSpacing w:val="289"/>
  <w:displayHorizontalDrawingGridEvery w:val="0"/>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1CB"/>
    <w:rsid w:val="000038A3"/>
    <w:rsid w:val="00011222"/>
    <w:rsid w:val="00011905"/>
    <w:rsid w:val="000119CA"/>
    <w:rsid w:val="00020662"/>
    <w:rsid w:val="00024F6D"/>
    <w:rsid w:val="00027114"/>
    <w:rsid w:val="00030EA3"/>
    <w:rsid w:val="00033104"/>
    <w:rsid w:val="000358B4"/>
    <w:rsid w:val="00037B36"/>
    <w:rsid w:val="0004509F"/>
    <w:rsid w:val="00046424"/>
    <w:rsid w:val="0004756A"/>
    <w:rsid w:val="00047579"/>
    <w:rsid w:val="000549EF"/>
    <w:rsid w:val="00055B40"/>
    <w:rsid w:val="00056183"/>
    <w:rsid w:val="00060709"/>
    <w:rsid w:val="0007527C"/>
    <w:rsid w:val="00075D40"/>
    <w:rsid w:val="00076325"/>
    <w:rsid w:val="0008121D"/>
    <w:rsid w:val="00084B05"/>
    <w:rsid w:val="0009459F"/>
    <w:rsid w:val="000B136D"/>
    <w:rsid w:val="000B3D2B"/>
    <w:rsid w:val="000B69F7"/>
    <w:rsid w:val="000C22A9"/>
    <w:rsid w:val="000C6D6A"/>
    <w:rsid w:val="000D29A7"/>
    <w:rsid w:val="000D60AF"/>
    <w:rsid w:val="000E5F5F"/>
    <w:rsid w:val="000E716D"/>
    <w:rsid w:val="000E7190"/>
    <w:rsid w:val="000F0E0D"/>
    <w:rsid w:val="000F14FB"/>
    <w:rsid w:val="000F1947"/>
    <w:rsid w:val="000F23CE"/>
    <w:rsid w:val="000F35F7"/>
    <w:rsid w:val="000F5500"/>
    <w:rsid w:val="000F6504"/>
    <w:rsid w:val="001003AA"/>
    <w:rsid w:val="00100BF6"/>
    <w:rsid w:val="00112D78"/>
    <w:rsid w:val="001223A4"/>
    <w:rsid w:val="00125E69"/>
    <w:rsid w:val="00133104"/>
    <w:rsid w:val="00153FBE"/>
    <w:rsid w:val="00156E9D"/>
    <w:rsid w:val="00160C8D"/>
    <w:rsid w:val="001642C0"/>
    <w:rsid w:val="00167CE1"/>
    <w:rsid w:val="00171C55"/>
    <w:rsid w:val="00173ED0"/>
    <w:rsid w:val="00177257"/>
    <w:rsid w:val="001808CB"/>
    <w:rsid w:val="00195827"/>
    <w:rsid w:val="001965C3"/>
    <w:rsid w:val="001C4DC9"/>
    <w:rsid w:val="001C6CC2"/>
    <w:rsid w:val="001D35D7"/>
    <w:rsid w:val="001D39B5"/>
    <w:rsid w:val="001D4EE3"/>
    <w:rsid w:val="001E71CF"/>
    <w:rsid w:val="001F004B"/>
    <w:rsid w:val="00200C4C"/>
    <w:rsid w:val="0020579F"/>
    <w:rsid w:val="00207D71"/>
    <w:rsid w:val="00213F01"/>
    <w:rsid w:val="00214459"/>
    <w:rsid w:val="00220916"/>
    <w:rsid w:val="00225E7F"/>
    <w:rsid w:val="002423D4"/>
    <w:rsid w:val="00242919"/>
    <w:rsid w:val="002535C5"/>
    <w:rsid w:val="00254462"/>
    <w:rsid w:val="002550DA"/>
    <w:rsid w:val="00255F9A"/>
    <w:rsid w:val="00266405"/>
    <w:rsid w:val="002731A5"/>
    <w:rsid w:val="00282C9E"/>
    <w:rsid w:val="002B0AE2"/>
    <w:rsid w:val="002B10ED"/>
    <w:rsid w:val="002C473D"/>
    <w:rsid w:val="002C76AD"/>
    <w:rsid w:val="002D558E"/>
    <w:rsid w:val="002D630E"/>
    <w:rsid w:val="002E4954"/>
    <w:rsid w:val="002E53CA"/>
    <w:rsid w:val="002E768E"/>
    <w:rsid w:val="002F2D99"/>
    <w:rsid w:val="002F5B31"/>
    <w:rsid w:val="002F76D9"/>
    <w:rsid w:val="003112DD"/>
    <w:rsid w:val="0031159C"/>
    <w:rsid w:val="0031260D"/>
    <w:rsid w:val="003238CD"/>
    <w:rsid w:val="00325495"/>
    <w:rsid w:val="00327D06"/>
    <w:rsid w:val="00336905"/>
    <w:rsid w:val="00336C72"/>
    <w:rsid w:val="00350389"/>
    <w:rsid w:val="00351B43"/>
    <w:rsid w:val="00355D24"/>
    <w:rsid w:val="003602A3"/>
    <w:rsid w:val="00361EC4"/>
    <w:rsid w:val="00362196"/>
    <w:rsid w:val="00370063"/>
    <w:rsid w:val="00381BE8"/>
    <w:rsid w:val="00383441"/>
    <w:rsid w:val="0039163A"/>
    <w:rsid w:val="00393632"/>
    <w:rsid w:val="00393F34"/>
    <w:rsid w:val="003947B4"/>
    <w:rsid w:val="003A6958"/>
    <w:rsid w:val="003C0421"/>
    <w:rsid w:val="003C1A9D"/>
    <w:rsid w:val="003C1CBB"/>
    <w:rsid w:val="003D1B51"/>
    <w:rsid w:val="003D226B"/>
    <w:rsid w:val="003E30BA"/>
    <w:rsid w:val="003E7566"/>
    <w:rsid w:val="003F5C07"/>
    <w:rsid w:val="003F6B9A"/>
    <w:rsid w:val="003F6DF7"/>
    <w:rsid w:val="0040031F"/>
    <w:rsid w:val="00400F4C"/>
    <w:rsid w:val="00403F22"/>
    <w:rsid w:val="0040440F"/>
    <w:rsid w:val="00410463"/>
    <w:rsid w:val="004203E4"/>
    <w:rsid w:val="0042078F"/>
    <w:rsid w:val="004235FE"/>
    <w:rsid w:val="004252DC"/>
    <w:rsid w:val="00425560"/>
    <w:rsid w:val="00435CDB"/>
    <w:rsid w:val="004366DF"/>
    <w:rsid w:val="0044179B"/>
    <w:rsid w:val="00443CA8"/>
    <w:rsid w:val="00452672"/>
    <w:rsid w:val="00454B62"/>
    <w:rsid w:val="004564CC"/>
    <w:rsid w:val="00457C52"/>
    <w:rsid w:val="004634D0"/>
    <w:rsid w:val="00475450"/>
    <w:rsid w:val="004761F9"/>
    <w:rsid w:val="00484449"/>
    <w:rsid w:val="00493D27"/>
    <w:rsid w:val="004A0609"/>
    <w:rsid w:val="004A5C32"/>
    <w:rsid w:val="004A7F25"/>
    <w:rsid w:val="004B4099"/>
    <w:rsid w:val="004B483F"/>
    <w:rsid w:val="004B59FC"/>
    <w:rsid w:val="004C12B3"/>
    <w:rsid w:val="004C7D30"/>
    <w:rsid w:val="004D51EA"/>
    <w:rsid w:val="004D7881"/>
    <w:rsid w:val="004E0D3D"/>
    <w:rsid w:val="004F36F5"/>
    <w:rsid w:val="00520C45"/>
    <w:rsid w:val="0052206F"/>
    <w:rsid w:val="00523195"/>
    <w:rsid w:val="00527930"/>
    <w:rsid w:val="00545E33"/>
    <w:rsid w:val="005540ED"/>
    <w:rsid w:val="0057094D"/>
    <w:rsid w:val="00580534"/>
    <w:rsid w:val="005805CC"/>
    <w:rsid w:val="00597193"/>
    <w:rsid w:val="005B6D1F"/>
    <w:rsid w:val="005C5612"/>
    <w:rsid w:val="005C5894"/>
    <w:rsid w:val="005D1475"/>
    <w:rsid w:val="005D7855"/>
    <w:rsid w:val="005E0E15"/>
    <w:rsid w:val="005E6069"/>
    <w:rsid w:val="005F5111"/>
    <w:rsid w:val="006010B1"/>
    <w:rsid w:val="00615678"/>
    <w:rsid w:val="00621CA9"/>
    <w:rsid w:val="006243B7"/>
    <w:rsid w:val="00637351"/>
    <w:rsid w:val="006423D8"/>
    <w:rsid w:val="00650411"/>
    <w:rsid w:val="00650877"/>
    <w:rsid w:val="006543A4"/>
    <w:rsid w:val="006571BA"/>
    <w:rsid w:val="006606B6"/>
    <w:rsid w:val="00660D5C"/>
    <w:rsid w:val="0066730D"/>
    <w:rsid w:val="00695D4A"/>
    <w:rsid w:val="00697A76"/>
    <w:rsid w:val="006A12AF"/>
    <w:rsid w:val="006B3E7E"/>
    <w:rsid w:val="006B4332"/>
    <w:rsid w:val="006B70B3"/>
    <w:rsid w:val="006D0A92"/>
    <w:rsid w:val="006D1557"/>
    <w:rsid w:val="006D3879"/>
    <w:rsid w:val="006D40EB"/>
    <w:rsid w:val="006E529B"/>
    <w:rsid w:val="006E59D7"/>
    <w:rsid w:val="006F3907"/>
    <w:rsid w:val="00705384"/>
    <w:rsid w:val="007068D9"/>
    <w:rsid w:val="007163A7"/>
    <w:rsid w:val="007166B0"/>
    <w:rsid w:val="00722772"/>
    <w:rsid w:val="00734087"/>
    <w:rsid w:val="0074305A"/>
    <w:rsid w:val="00745384"/>
    <w:rsid w:val="0074788E"/>
    <w:rsid w:val="00751FB4"/>
    <w:rsid w:val="0075445D"/>
    <w:rsid w:val="00763047"/>
    <w:rsid w:val="00765E71"/>
    <w:rsid w:val="007678DA"/>
    <w:rsid w:val="00772139"/>
    <w:rsid w:val="00773673"/>
    <w:rsid w:val="0077394C"/>
    <w:rsid w:val="007751B3"/>
    <w:rsid w:val="007753F2"/>
    <w:rsid w:val="00780FE6"/>
    <w:rsid w:val="0078284E"/>
    <w:rsid w:val="00783BFD"/>
    <w:rsid w:val="00796B48"/>
    <w:rsid w:val="007A3785"/>
    <w:rsid w:val="007A437C"/>
    <w:rsid w:val="007A4507"/>
    <w:rsid w:val="007A79C4"/>
    <w:rsid w:val="007B306D"/>
    <w:rsid w:val="007B7552"/>
    <w:rsid w:val="007D441D"/>
    <w:rsid w:val="007D74A3"/>
    <w:rsid w:val="007E0A07"/>
    <w:rsid w:val="007E0F34"/>
    <w:rsid w:val="007E51F0"/>
    <w:rsid w:val="007E537E"/>
    <w:rsid w:val="00800C0D"/>
    <w:rsid w:val="00803223"/>
    <w:rsid w:val="00810DED"/>
    <w:rsid w:val="00812219"/>
    <w:rsid w:val="00820810"/>
    <w:rsid w:val="00821CE9"/>
    <w:rsid w:val="008273D2"/>
    <w:rsid w:val="00830054"/>
    <w:rsid w:val="00837A6C"/>
    <w:rsid w:val="00837D2A"/>
    <w:rsid w:val="00850DA0"/>
    <w:rsid w:val="008559E5"/>
    <w:rsid w:val="00862E94"/>
    <w:rsid w:val="0086388B"/>
    <w:rsid w:val="00863FBC"/>
    <w:rsid w:val="00864822"/>
    <w:rsid w:val="00865093"/>
    <w:rsid w:val="00873C6D"/>
    <w:rsid w:val="008841A2"/>
    <w:rsid w:val="008A02D4"/>
    <w:rsid w:val="008A0B84"/>
    <w:rsid w:val="008C30AA"/>
    <w:rsid w:val="008D15FB"/>
    <w:rsid w:val="008D6A8D"/>
    <w:rsid w:val="008D6B68"/>
    <w:rsid w:val="008D7FAE"/>
    <w:rsid w:val="00903C9B"/>
    <w:rsid w:val="009063EF"/>
    <w:rsid w:val="0091413D"/>
    <w:rsid w:val="00917C81"/>
    <w:rsid w:val="00935CD1"/>
    <w:rsid w:val="0094319D"/>
    <w:rsid w:val="00944EC2"/>
    <w:rsid w:val="00946F43"/>
    <w:rsid w:val="00950055"/>
    <w:rsid w:val="00950F5A"/>
    <w:rsid w:val="00967FBE"/>
    <w:rsid w:val="00972896"/>
    <w:rsid w:val="00975BE6"/>
    <w:rsid w:val="00981B04"/>
    <w:rsid w:val="00987991"/>
    <w:rsid w:val="009A4914"/>
    <w:rsid w:val="009B177A"/>
    <w:rsid w:val="009B5DE3"/>
    <w:rsid w:val="009C71D9"/>
    <w:rsid w:val="009D1708"/>
    <w:rsid w:val="009D1BA7"/>
    <w:rsid w:val="009D1C7A"/>
    <w:rsid w:val="009D4AE1"/>
    <w:rsid w:val="009D73CA"/>
    <w:rsid w:val="009E19A4"/>
    <w:rsid w:val="009E52F3"/>
    <w:rsid w:val="009F5832"/>
    <w:rsid w:val="00A000E6"/>
    <w:rsid w:val="00A1338A"/>
    <w:rsid w:val="00A14363"/>
    <w:rsid w:val="00A2163D"/>
    <w:rsid w:val="00A34343"/>
    <w:rsid w:val="00A3503F"/>
    <w:rsid w:val="00A364B3"/>
    <w:rsid w:val="00A3775A"/>
    <w:rsid w:val="00A40294"/>
    <w:rsid w:val="00A412B6"/>
    <w:rsid w:val="00A52BCA"/>
    <w:rsid w:val="00A768E0"/>
    <w:rsid w:val="00A80EAE"/>
    <w:rsid w:val="00A93E7C"/>
    <w:rsid w:val="00AA1841"/>
    <w:rsid w:val="00AB65F5"/>
    <w:rsid w:val="00AC1549"/>
    <w:rsid w:val="00AC203F"/>
    <w:rsid w:val="00AC3EFA"/>
    <w:rsid w:val="00AC40A8"/>
    <w:rsid w:val="00AD3FB5"/>
    <w:rsid w:val="00AE0B01"/>
    <w:rsid w:val="00AE22ED"/>
    <w:rsid w:val="00AE280F"/>
    <w:rsid w:val="00AE2AA1"/>
    <w:rsid w:val="00AE7504"/>
    <w:rsid w:val="00AE7672"/>
    <w:rsid w:val="00B03921"/>
    <w:rsid w:val="00B153E8"/>
    <w:rsid w:val="00B167D2"/>
    <w:rsid w:val="00B1732D"/>
    <w:rsid w:val="00B17AB6"/>
    <w:rsid w:val="00B32FBE"/>
    <w:rsid w:val="00B457D4"/>
    <w:rsid w:val="00B52316"/>
    <w:rsid w:val="00B537F1"/>
    <w:rsid w:val="00B56849"/>
    <w:rsid w:val="00B612B9"/>
    <w:rsid w:val="00B7186B"/>
    <w:rsid w:val="00B734AF"/>
    <w:rsid w:val="00B84F54"/>
    <w:rsid w:val="00B9285C"/>
    <w:rsid w:val="00B9401B"/>
    <w:rsid w:val="00BA2D50"/>
    <w:rsid w:val="00BA330F"/>
    <w:rsid w:val="00BA3D08"/>
    <w:rsid w:val="00BA5BBC"/>
    <w:rsid w:val="00BA688C"/>
    <w:rsid w:val="00BB58CF"/>
    <w:rsid w:val="00BB7182"/>
    <w:rsid w:val="00BC1C75"/>
    <w:rsid w:val="00BC318B"/>
    <w:rsid w:val="00BC3588"/>
    <w:rsid w:val="00BC3FBE"/>
    <w:rsid w:val="00BC4C22"/>
    <w:rsid w:val="00BC56A4"/>
    <w:rsid w:val="00BD0512"/>
    <w:rsid w:val="00BD7BF7"/>
    <w:rsid w:val="00BE3006"/>
    <w:rsid w:val="00BE4542"/>
    <w:rsid w:val="00BE5DC7"/>
    <w:rsid w:val="00BF1B32"/>
    <w:rsid w:val="00BF1DA0"/>
    <w:rsid w:val="00C04CED"/>
    <w:rsid w:val="00C0512B"/>
    <w:rsid w:val="00C07096"/>
    <w:rsid w:val="00C27BD1"/>
    <w:rsid w:val="00C4097F"/>
    <w:rsid w:val="00C50EE8"/>
    <w:rsid w:val="00C54E18"/>
    <w:rsid w:val="00C63DFE"/>
    <w:rsid w:val="00C71653"/>
    <w:rsid w:val="00C7672E"/>
    <w:rsid w:val="00C76A0D"/>
    <w:rsid w:val="00C77871"/>
    <w:rsid w:val="00C82BFA"/>
    <w:rsid w:val="00C835BF"/>
    <w:rsid w:val="00C85A48"/>
    <w:rsid w:val="00C86D14"/>
    <w:rsid w:val="00C87CEA"/>
    <w:rsid w:val="00C94293"/>
    <w:rsid w:val="00C9555F"/>
    <w:rsid w:val="00CB3B44"/>
    <w:rsid w:val="00CB663F"/>
    <w:rsid w:val="00CD1FA0"/>
    <w:rsid w:val="00CD4619"/>
    <w:rsid w:val="00CE5746"/>
    <w:rsid w:val="00CF1B03"/>
    <w:rsid w:val="00CF7DA0"/>
    <w:rsid w:val="00D016C6"/>
    <w:rsid w:val="00D01DE5"/>
    <w:rsid w:val="00D066D0"/>
    <w:rsid w:val="00D16EB1"/>
    <w:rsid w:val="00D22B8E"/>
    <w:rsid w:val="00D2369E"/>
    <w:rsid w:val="00D243F8"/>
    <w:rsid w:val="00D25E61"/>
    <w:rsid w:val="00D32EFF"/>
    <w:rsid w:val="00D4290C"/>
    <w:rsid w:val="00D47735"/>
    <w:rsid w:val="00D52B40"/>
    <w:rsid w:val="00D56586"/>
    <w:rsid w:val="00D770B0"/>
    <w:rsid w:val="00D9141F"/>
    <w:rsid w:val="00D95BDF"/>
    <w:rsid w:val="00DA0DAC"/>
    <w:rsid w:val="00DA3207"/>
    <w:rsid w:val="00DA43D0"/>
    <w:rsid w:val="00DA71CB"/>
    <w:rsid w:val="00DB78F8"/>
    <w:rsid w:val="00DC37C8"/>
    <w:rsid w:val="00DC68A5"/>
    <w:rsid w:val="00DC7C4F"/>
    <w:rsid w:val="00DD4BB5"/>
    <w:rsid w:val="00DE22A5"/>
    <w:rsid w:val="00DE33ED"/>
    <w:rsid w:val="00DF3AEF"/>
    <w:rsid w:val="00DF7818"/>
    <w:rsid w:val="00E10787"/>
    <w:rsid w:val="00E228A3"/>
    <w:rsid w:val="00E42A2A"/>
    <w:rsid w:val="00E520DC"/>
    <w:rsid w:val="00E52287"/>
    <w:rsid w:val="00E54D66"/>
    <w:rsid w:val="00E553C1"/>
    <w:rsid w:val="00E614FA"/>
    <w:rsid w:val="00E64C9B"/>
    <w:rsid w:val="00E658AD"/>
    <w:rsid w:val="00E671B2"/>
    <w:rsid w:val="00E67471"/>
    <w:rsid w:val="00E7356D"/>
    <w:rsid w:val="00E80744"/>
    <w:rsid w:val="00E8726A"/>
    <w:rsid w:val="00EA149B"/>
    <w:rsid w:val="00EA6341"/>
    <w:rsid w:val="00EA7770"/>
    <w:rsid w:val="00EC55CF"/>
    <w:rsid w:val="00ED39FB"/>
    <w:rsid w:val="00EE26C8"/>
    <w:rsid w:val="00EE3A3D"/>
    <w:rsid w:val="00EF07A0"/>
    <w:rsid w:val="00EF7132"/>
    <w:rsid w:val="00F02C43"/>
    <w:rsid w:val="00F12587"/>
    <w:rsid w:val="00F17EFF"/>
    <w:rsid w:val="00F2024E"/>
    <w:rsid w:val="00F26F7A"/>
    <w:rsid w:val="00F270E3"/>
    <w:rsid w:val="00F412FD"/>
    <w:rsid w:val="00F51FCC"/>
    <w:rsid w:val="00F62004"/>
    <w:rsid w:val="00F6758A"/>
    <w:rsid w:val="00F73A03"/>
    <w:rsid w:val="00F73C46"/>
    <w:rsid w:val="00F82F97"/>
    <w:rsid w:val="00F839A7"/>
    <w:rsid w:val="00F83ED4"/>
    <w:rsid w:val="00FA62D2"/>
    <w:rsid w:val="00FA65F7"/>
    <w:rsid w:val="00FB0D54"/>
    <w:rsid w:val="00FC53AD"/>
    <w:rsid w:val="00FC65AE"/>
    <w:rsid w:val="00FD347E"/>
    <w:rsid w:val="00FE4BD0"/>
    <w:rsid w:val="00FE699F"/>
    <w:rsid w:val="00FF16D4"/>
    <w:rsid w:val="00FF23D2"/>
    <w:rsid w:val="00FF24EC"/>
    <w:rsid w:val="00FF2D75"/>
    <w:rsid w:val="00FF7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996F29F"/>
  <w15:docId w15:val="{A5D4FA21-82F4-40E1-A4A5-57214495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A71CB"/>
  </w:style>
  <w:style w:type="character" w:customStyle="1" w:styleId="a4">
    <w:name w:val="日付 (文字)"/>
    <w:basedOn w:val="a0"/>
    <w:link w:val="a3"/>
    <w:uiPriority w:val="99"/>
    <w:semiHidden/>
    <w:rsid w:val="00DA71CB"/>
  </w:style>
  <w:style w:type="table" w:styleId="a5">
    <w:name w:val="Table Grid"/>
    <w:basedOn w:val="a1"/>
    <w:uiPriority w:val="59"/>
    <w:rsid w:val="00DA71CB"/>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95D4A"/>
    <w:pPr>
      <w:tabs>
        <w:tab w:val="center" w:pos="4252"/>
        <w:tab w:val="right" w:pos="8504"/>
      </w:tabs>
      <w:snapToGrid w:val="0"/>
    </w:pPr>
  </w:style>
  <w:style w:type="character" w:customStyle="1" w:styleId="a7">
    <w:name w:val="ヘッダー (文字)"/>
    <w:basedOn w:val="a0"/>
    <w:link w:val="a6"/>
    <w:uiPriority w:val="99"/>
    <w:rsid w:val="00695D4A"/>
  </w:style>
  <w:style w:type="paragraph" w:styleId="a8">
    <w:name w:val="footer"/>
    <w:basedOn w:val="a"/>
    <w:link w:val="a9"/>
    <w:uiPriority w:val="99"/>
    <w:unhideWhenUsed/>
    <w:rsid w:val="00695D4A"/>
    <w:pPr>
      <w:tabs>
        <w:tab w:val="center" w:pos="4252"/>
        <w:tab w:val="right" w:pos="8504"/>
      </w:tabs>
      <w:snapToGrid w:val="0"/>
    </w:pPr>
  </w:style>
  <w:style w:type="character" w:customStyle="1" w:styleId="a9">
    <w:name w:val="フッター (文字)"/>
    <w:basedOn w:val="a0"/>
    <w:link w:val="a8"/>
    <w:uiPriority w:val="99"/>
    <w:rsid w:val="00695D4A"/>
  </w:style>
  <w:style w:type="paragraph" w:styleId="aa">
    <w:name w:val="List Paragraph"/>
    <w:basedOn w:val="a"/>
    <w:uiPriority w:val="34"/>
    <w:qFormat/>
    <w:rsid w:val="001D35D7"/>
    <w:pPr>
      <w:ind w:leftChars="400" w:left="840"/>
    </w:pPr>
  </w:style>
  <w:style w:type="paragraph" w:styleId="ab">
    <w:name w:val="Note Heading"/>
    <w:basedOn w:val="a"/>
    <w:next w:val="a"/>
    <w:link w:val="ac"/>
    <w:uiPriority w:val="99"/>
    <w:unhideWhenUsed/>
    <w:rsid w:val="007068D9"/>
    <w:pPr>
      <w:widowControl w:val="0"/>
      <w:jc w:val="center"/>
    </w:pPr>
    <w:rPr>
      <w:rFonts w:ascii="HGｺﾞｼｯｸM" w:eastAsia="HGｺﾞｼｯｸM" w:hAnsi="Century" w:cs="Generic2-Regular"/>
      <w:color w:val="FF0000"/>
      <w:kern w:val="0"/>
      <w:sz w:val="24"/>
      <w:szCs w:val="24"/>
    </w:rPr>
  </w:style>
  <w:style w:type="character" w:customStyle="1" w:styleId="ac">
    <w:name w:val="記 (文字)"/>
    <w:basedOn w:val="a0"/>
    <w:link w:val="ab"/>
    <w:uiPriority w:val="99"/>
    <w:rsid w:val="007068D9"/>
    <w:rPr>
      <w:rFonts w:ascii="HGｺﾞｼｯｸM" w:eastAsia="HGｺﾞｼｯｸM" w:hAnsi="Century" w:cs="Generic2-Regular"/>
      <w:color w:val="FF0000"/>
      <w:kern w:val="0"/>
      <w:sz w:val="24"/>
      <w:szCs w:val="24"/>
    </w:rPr>
  </w:style>
  <w:style w:type="paragraph" w:styleId="ad">
    <w:name w:val="Balloon Text"/>
    <w:basedOn w:val="a"/>
    <w:link w:val="ae"/>
    <w:uiPriority w:val="99"/>
    <w:semiHidden/>
    <w:unhideWhenUsed/>
    <w:rsid w:val="002D558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D55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9774">
      <w:bodyDiv w:val="1"/>
      <w:marLeft w:val="0"/>
      <w:marRight w:val="0"/>
      <w:marTop w:val="0"/>
      <w:marBottom w:val="0"/>
      <w:divBdr>
        <w:top w:val="none" w:sz="0" w:space="0" w:color="auto"/>
        <w:left w:val="none" w:sz="0" w:space="0" w:color="auto"/>
        <w:bottom w:val="none" w:sz="0" w:space="0" w:color="auto"/>
        <w:right w:val="none" w:sz="0" w:space="0" w:color="auto"/>
      </w:divBdr>
    </w:div>
    <w:div w:id="329989638">
      <w:bodyDiv w:val="1"/>
      <w:marLeft w:val="0"/>
      <w:marRight w:val="0"/>
      <w:marTop w:val="0"/>
      <w:marBottom w:val="0"/>
      <w:divBdr>
        <w:top w:val="none" w:sz="0" w:space="0" w:color="auto"/>
        <w:left w:val="none" w:sz="0" w:space="0" w:color="auto"/>
        <w:bottom w:val="none" w:sz="0" w:space="0" w:color="auto"/>
        <w:right w:val="none" w:sz="0" w:space="0" w:color="auto"/>
      </w:divBdr>
      <w:divsChild>
        <w:div w:id="1343514675">
          <w:marLeft w:val="0"/>
          <w:marRight w:val="0"/>
          <w:marTop w:val="0"/>
          <w:marBottom w:val="0"/>
          <w:divBdr>
            <w:top w:val="none" w:sz="0" w:space="0" w:color="auto"/>
            <w:left w:val="none" w:sz="0" w:space="0" w:color="auto"/>
            <w:bottom w:val="none" w:sz="0" w:space="0" w:color="auto"/>
            <w:right w:val="none" w:sz="0" w:space="0" w:color="auto"/>
          </w:divBdr>
          <w:divsChild>
            <w:div w:id="1007249527">
              <w:marLeft w:val="0"/>
              <w:marRight w:val="0"/>
              <w:marTop w:val="0"/>
              <w:marBottom w:val="0"/>
              <w:divBdr>
                <w:top w:val="none" w:sz="0" w:space="0" w:color="auto"/>
                <w:left w:val="none" w:sz="0" w:space="0" w:color="auto"/>
                <w:bottom w:val="none" w:sz="0" w:space="0" w:color="auto"/>
                <w:right w:val="none" w:sz="0" w:space="0" w:color="auto"/>
              </w:divBdr>
              <w:divsChild>
                <w:div w:id="1847086107">
                  <w:marLeft w:val="0"/>
                  <w:marRight w:val="0"/>
                  <w:marTop w:val="0"/>
                  <w:marBottom w:val="0"/>
                  <w:divBdr>
                    <w:top w:val="none" w:sz="0" w:space="0" w:color="auto"/>
                    <w:left w:val="none" w:sz="0" w:space="0" w:color="auto"/>
                    <w:bottom w:val="none" w:sz="0" w:space="0" w:color="auto"/>
                    <w:right w:val="none" w:sz="0" w:space="0" w:color="auto"/>
                  </w:divBdr>
                  <w:divsChild>
                    <w:div w:id="1741825947">
                      <w:marLeft w:val="0"/>
                      <w:marRight w:val="-3600"/>
                      <w:marTop w:val="0"/>
                      <w:marBottom w:val="0"/>
                      <w:divBdr>
                        <w:top w:val="none" w:sz="0" w:space="0" w:color="auto"/>
                        <w:left w:val="none" w:sz="0" w:space="0" w:color="auto"/>
                        <w:bottom w:val="none" w:sz="0" w:space="0" w:color="auto"/>
                        <w:right w:val="none" w:sz="0" w:space="0" w:color="auto"/>
                      </w:divBdr>
                      <w:divsChild>
                        <w:div w:id="952250651">
                          <w:marLeft w:val="-15"/>
                          <w:marRight w:val="3585"/>
                          <w:marTop w:val="0"/>
                          <w:marBottom w:val="0"/>
                          <w:divBdr>
                            <w:top w:val="none" w:sz="0" w:space="0" w:color="auto"/>
                            <w:left w:val="none" w:sz="0" w:space="0" w:color="auto"/>
                            <w:bottom w:val="none" w:sz="0" w:space="0" w:color="auto"/>
                            <w:right w:val="none" w:sz="0" w:space="0" w:color="auto"/>
                          </w:divBdr>
                          <w:divsChild>
                            <w:div w:id="1538852856">
                              <w:marLeft w:val="0"/>
                              <w:marRight w:val="0"/>
                              <w:marTop w:val="0"/>
                              <w:marBottom w:val="600"/>
                              <w:divBdr>
                                <w:top w:val="none" w:sz="0" w:space="0" w:color="auto"/>
                                <w:left w:val="none" w:sz="0" w:space="0" w:color="auto"/>
                                <w:bottom w:val="none" w:sz="0" w:space="0" w:color="auto"/>
                                <w:right w:val="none" w:sz="0" w:space="0" w:color="auto"/>
                              </w:divBdr>
                              <w:divsChild>
                                <w:div w:id="1533297754">
                                  <w:marLeft w:val="0"/>
                                  <w:marRight w:val="0"/>
                                  <w:marTop w:val="0"/>
                                  <w:marBottom w:val="300"/>
                                  <w:divBdr>
                                    <w:top w:val="none" w:sz="0" w:space="0" w:color="auto"/>
                                    <w:left w:val="none" w:sz="0" w:space="0" w:color="auto"/>
                                    <w:bottom w:val="none" w:sz="0" w:space="0" w:color="auto"/>
                                    <w:right w:val="none" w:sz="0" w:space="0" w:color="auto"/>
                                  </w:divBdr>
                                  <w:divsChild>
                                    <w:div w:id="1998411948">
                                      <w:marLeft w:val="0"/>
                                      <w:marRight w:val="0"/>
                                      <w:marTop w:val="0"/>
                                      <w:marBottom w:val="0"/>
                                      <w:divBdr>
                                        <w:top w:val="none" w:sz="0" w:space="0" w:color="auto"/>
                                        <w:left w:val="none" w:sz="0" w:space="0" w:color="auto"/>
                                        <w:bottom w:val="none" w:sz="0" w:space="0" w:color="auto"/>
                                        <w:right w:val="none" w:sz="0" w:space="0" w:color="auto"/>
                                      </w:divBdr>
                                      <w:divsChild>
                                        <w:div w:id="10211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1609554">
      <w:bodyDiv w:val="1"/>
      <w:marLeft w:val="0"/>
      <w:marRight w:val="0"/>
      <w:marTop w:val="0"/>
      <w:marBottom w:val="0"/>
      <w:divBdr>
        <w:top w:val="none" w:sz="0" w:space="0" w:color="auto"/>
        <w:left w:val="none" w:sz="0" w:space="0" w:color="auto"/>
        <w:bottom w:val="none" w:sz="0" w:space="0" w:color="auto"/>
        <w:right w:val="none" w:sz="0" w:space="0" w:color="auto"/>
      </w:divBdr>
    </w:div>
    <w:div w:id="710035585">
      <w:bodyDiv w:val="1"/>
      <w:marLeft w:val="0"/>
      <w:marRight w:val="0"/>
      <w:marTop w:val="0"/>
      <w:marBottom w:val="0"/>
      <w:divBdr>
        <w:top w:val="none" w:sz="0" w:space="0" w:color="auto"/>
        <w:left w:val="none" w:sz="0" w:space="0" w:color="auto"/>
        <w:bottom w:val="none" w:sz="0" w:space="0" w:color="auto"/>
        <w:right w:val="none" w:sz="0" w:space="0" w:color="auto"/>
      </w:divBdr>
    </w:div>
    <w:div w:id="759063521">
      <w:bodyDiv w:val="1"/>
      <w:marLeft w:val="0"/>
      <w:marRight w:val="0"/>
      <w:marTop w:val="0"/>
      <w:marBottom w:val="0"/>
      <w:divBdr>
        <w:top w:val="none" w:sz="0" w:space="0" w:color="auto"/>
        <w:left w:val="none" w:sz="0" w:space="0" w:color="auto"/>
        <w:bottom w:val="none" w:sz="0" w:space="0" w:color="auto"/>
        <w:right w:val="none" w:sz="0" w:space="0" w:color="auto"/>
      </w:divBdr>
    </w:div>
    <w:div w:id="1267231113">
      <w:bodyDiv w:val="1"/>
      <w:marLeft w:val="0"/>
      <w:marRight w:val="0"/>
      <w:marTop w:val="0"/>
      <w:marBottom w:val="0"/>
      <w:divBdr>
        <w:top w:val="none" w:sz="0" w:space="0" w:color="auto"/>
        <w:left w:val="none" w:sz="0" w:space="0" w:color="auto"/>
        <w:bottom w:val="none" w:sz="0" w:space="0" w:color="auto"/>
        <w:right w:val="none" w:sz="0" w:space="0" w:color="auto"/>
      </w:divBdr>
    </w:div>
    <w:div w:id="1583568060">
      <w:bodyDiv w:val="1"/>
      <w:marLeft w:val="0"/>
      <w:marRight w:val="0"/>
      <w:marTop w:val="0"/>
      <w:marBottom w:val="0"/>
      <w:divBdr>
        <w:top w:val="none" w:sz="0" w:space="0" w:color="auto"/>
        <w:left w:val="none" w:sz="0" w:space="0" w:color="auto"/>
        <w:bottom w:val="none" w:sz="0" w:space="0" w:color="auto"/>
        <w:right w:val="none" w:sz="0" w:space="0" w:color="auto"/>
      </w:divBdr>
      <w:divsChild>
        <w:div w:id="122625589">
          <w:marLeft w:val="0"/>
          <w:marRight w:val="0"/>
          <w:marTop w:val="0"/>
          <w:marBottom w:val="0"/>
          <w:divBdr>
            <w:top w:val="none" w:sz="0" w:space="0" w:color="auto"/>
            <w:left w:val="none" w:sz="0" w:space="0" w:color="auto"/>
            <w:bottom w:val="none" w:sz="0" w:space="0" w:color="auto"/>
            <w:right w:val="none" w:sz="0" w:space="0" w:color="auto"/>
          </w:divBdr>
          <w:divsChild>
            <w:div w:id="1238247003">
              <w:marLeft w:val="0"/>
              <w:marRight w:val="0"/>
              <w:marTop w:val="0"/>
              <w:marBottom w:val="0"/>
              <w:divBdr>
                <w:top w:val="none" w:sz="0" w:space="0" w:color="auto"/>
                <w:left w:val="none" w:sz="0" w:space="0" w:color="auto"/>
                <w:bottom w:val="none" w:sz="0" w:space="0" w:color="auto"/>
                <w:right w:val="none" w:sz="0" w:space="0" w:color="auto"/>
              </w:divBdr>
              <w:divsChild>
                <w:div w:id="1301695358">
                  <w:marLeft w:val="0"/>
                  <w:marRight w:val="0"/>
                  <w:marTop w:val="0"/>
                  <w:marBottom w:val="0"/>
                  <w:divBdr>
                    <w:top w:val="none" w:sz="0" w:space="0" w:color="auto"/>
                    <w:left w:val="none" w:sz="0" w:space="0" w:color="auto"/>
                    <w:bottom w:val="none" w:sz="0" w:space="0" w:color="auto"/>
                    <w:right w:val="none" w:sz="0" w:space="0" w:color="auto"/>
                  </w:divBdr>
                  <w:divsChild>
                    <w:div w:id="1467234844">
                      <w:marLeft w:val="0"/>
                      <w:marRight w:val="-3600"/>
                      <w:marTop w:val="0"/>
                      <w:marBottom w:val="0"/>
                      <w:divBdr>
                        <w:top w:val="none" w:sz="0" w:space="0" w:color="auto"/>
                        <w:left w:val="none" w:sz="0" w:space="0" w:color="auto"/>
                        <w:bottom w:val="none" w:sz="0" w:space="0" w:color="auto"/>
                        <w:right w:val="none" w:sz="0" w:space="0" w:color="auto"/>
                      </w:divBdr>
                      <w:divsChild>
                        <w:div w:id="832378013">
                          <w:marLeft w:val="-15"/>
                          <w:marRight w:val="3585"/>
                          <w:marTop w:val="0"/>
                          <w:marBottom w:val="0"/>
                          <w:divBdr>
                            <w:top w:val="none" w:sz="0" w:space="0" w:color="auto"/>
                            <w:left w:val="none" w:sz="0" w:space="0" w:color="auto"/>
                            <w:bottom w:val="none" w:sz="0" w:space="0" w:color="auto"/>
                            <w:right w:val="none" w:sz="0" w:space="0" w:color="auto"/>
                          </w:divBdr>
                          <w:divsChild>
                            <w:div w:id="548538913">
                              <w:marLeft w:val="0"/>
                              <w:marRight w:val="0"/>
                              <w:marTop w:val="0"/>
                              <w:marBottom w:val="600"/>
                              <w:divBdr>
                                <w:top w:val="none" w:sz="0" w:space="0" w:color="auto"/>
                                <w:left w:val="none" w:sz="0" w:space="0" w:color="auto"/>
                                <w:bottom w:val="none" w:sz="0" w:space="0" w:color="auto"/>
                                <w:right w:val="none" w:sz="0" w:space="0" w:color="auto"/>
                              </w:divBdr>
                              <w:divsChild>
                                <w:div w:id="319122570">
                                  <w:marLeft w:val="0"/>
                                  <w:marRight w:val="0"/>
                                  <w:marTop w:val="0"/>
                                  <w:marBottom w:val="300"/>
                                  <w:divBdr>
                                    <w:top w:val="none" w:sz="0" w:space="0" w:color="auto"/>
                                    <w:left w:val="none" w:sz="0" w:space="0" w:color="auto"/>
                                    <w:bottom w:val="none" w:sz="0" w:space="0" w:color="auto"/>
                                    <w:right w:val="none" w:sz="0" w:space="0" w:color="auto"/>
                                  </w:divBdr>
                                  <w:divsChild>
                                    <w:div w:id="923533576">
                                      <w:marLeft w:val="0"/>
                                      <w:marRight w:val="0"/>
                                      <w:marTop w:val="0"/>
                                      <w:marBottom w:val="0"/>
                                      <w:divBdr>
                                        <w:top w:val="none" w:sz="0" w:space="0" w:color="auto"/>
                                        <w:left w:val="none" w:sz="0" w:space="0" w:color="auto"/>
                                        <w:bottom w:val="none" w:sz="0" w:space="0" w:color="auto"/>
                                        <w:right w:val="none" w:sz="0" w:space="0" w:color="auto"/>
                                      </w:divBdr>
                                      <w:divsChild>
                                        <w:div w:id="187776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9500D-22ED-49F3-9643-6D9AAD0A0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Pages>
  <Words>628</Words>
  <Characters>3581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東口 卓央</dc:creator>
  <cp:keywords/>
  <dc:description/>
  <cp:lastModifiedBy>鳥取県</cp:lastModifiedBy>
  <cp:revision>48</cp:revision>
  <cp:lastPrinted>2021-02-25T03:17:00Z</cp:lastPrinted>
  <dcterms:created xsi:type="dcterms:W3CDTF">2021-02-25T03:08:00Z</dcterms:created>
  <dcterms:modified xsi:type="dcterms:W3CDTF">2021-04-02T05:32:00Z</dcterms:modified>
</cp:coreProperties>
</file>